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75" w:rsidRDefault="001775C0" w:rsidP="00FE76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41235">
        <w:rPr>
          <w:rFonts w:ascii="Times New Roman" w:hAnsi="Times New Roman"/>
          <w:sz w:val="24"/>
          <w:szCs w:val="24"/>
        </w:rPr>
        <w:t xml:space="preserve">Судья: </w:t>
      </w:r>
      <w:r>
        <w:rPr>
          <w:rFonts w:ascii="Times New Roman" w:hAnsi="Times New Roman"/>
          <w:sz w:val="24"/>
          <w:szCs w:val="24"/>
        </w:rPr>
        <w:t>Осипова Я.Г.</w:t>
      </w:r>
    </w:p>
    <w:p w:rsidR="00FE7675" w:rsidRPr="00A41235" w:rsidRDefault="001775C0" w:rsidP="00FE767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 №2-</w:t>
      </w:r>
      <w:r>
        <w:rPr>
          <w:rFonts w:ascii="Times New Roman" w:hAnsi="Times New Roman"/>
          <w:sz w:val="24"/>
          <w:szCs w:val="24"/>
        </w:rPr>
        <w:t>1016</w:t>
      </w:r>
      <w:r>
        <w:rPr>
          <w:rFonts w:ascii="Times New Roman" w:hAnsi="Times New Roman"/>
          <w:sz w:val="24"/>
          <w:szCs w:val="24"/>
        </w:rPr>
        <w:t xml:space="preserve"> (1 инст.)</w:t>
      </w:r>
    </w:p>
    <w:p w:rsidR="00AC7479" w:rsidRPr="00A41235" w:rsidRDefault="0017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sz w:val="24"/>
          <w:szCs w:val="24"/>
        </w:rPr>
      </w:pPr>
    </w:p>
    <w:p w:rsidR="00A979F9" w:rsidRPr="00A41235" w:rsidRDefault="001775C0" w:rsidP="00A97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235">
        <w:rPr>
          <w:rFonts w:ascii="Times New Roman" w:hAnsi="Times New Roman"/>
          <w:b/>
          <w:bCs/>
          <w:sz w:val="24"/>
          <w:szCs w:val="24"/>
        </w:rPr>
        <w:t>АПЕЛЛЯЦИОННОЕ ОПРЕДЕЛЕНИЕ</w:t>
      </w:r>
    </w:p>
    <w:p w:rsidR="00A979F9" w:rsidRPr="00C01680" w:rsidRDefault="001775C0" w:rsidP="00A97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235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октября 2020</w:t>
      </w:r>
      <w:r w:rsidRPr="00A41235">
        <w:rPr>
          <w:rFonts w:ascii="Times New Roman" w:hAnsi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/>
          <w:b/>
          <w:bCs/>
          <w:sz w:val="24"/>
          <w:szCs w:val="24"/>
        </w:rPr>
        <w:t>ода</w:t>
      </w:r>
      <w:r w:rsidRPr="00A41235">
        <w:rPr>
          <w:rFonts w:ascii="Times New Roman" w:hAnsi="Times New Roman"/>
          <w:b/>
          <w:bCs/>
          <w:sz w:val="24"/>
          <w:szCs w:val="24"/>
        </w:rPr>
        <w:t xml:space="preserve"> по делу N </w:t>
      </w:r>
      <w:r w:rsidRPr="00C01680">
        <w:rPr>
          <w:rFonts w:ascii="Times New Roman" w:hAnsi="Times New Roman"/>
          <w:b/>
          <w:sz w:val="24"/>
          <w:szCs w:val="24"/>
        </w:rPr>
        <w:t>33-</w:t>
      </w:r>
      <w:r w:rsidRPr="00C01680">
        <w:rPr>
          <w:rFonts w:ascii="Times New Roman" w:hAnsi="Times New Roman"/>
          <w:b/>
          <w:sz w:val="24"/>
          <w:szCs w:val="24"/>
        </w:rPr>
        <w:t>413315</w:t>
      </w:r>
    </w:p>
    <w:p w:rsidR="00A979F9" w:rsidRPr="00A41235" w:rsidRDefault="001775C0" w:rsidP="00A97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79F9" w:rsidRPr="00A41235" w:rsidRDefault="001775C0" w:rsidP="00A97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235">
        <w:rPr>
          <w:rFonts w:ascii="Times New Roman" w:hAnsi="Times New Roman"/>
          <w:sz w:val="24"/>
          <w:szCs w:val="24"/>
        </w:rPr>
        <w:t xml:space="preserve">Судебная коллегия по гражданским делам Московского городского суда в составе председательствующего </w:t>
      </w:r>
      <w:r>
        <w:rPr>
          <w:rFonts w:ascii="Times New Roman" w:hAnsi="Times New Roman"/>
          <w:sz w:val="24"/>
          <w:szCs w:val="24"/>
        </w:rPr>
        <w:t>Акульшиной Т.В</w:t>
      </w:r>
      <w:r>
        <w:rPr>
          <w:rFonts w:ascii="Times New Roman" w:hAnsi="Times New Roman"/>
          <w:sz w:val="24"/>
          <w:szCs w:val="24"/>
        </w:rPr>
        <w:t>.,</w:t>
      </w:r>
    </w:p>
    <w:p w:rsidR="00A979F9" w:rsidRDefault="001775C0" w:rsidP="00A97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235">
        <w:rPr>
          <w:rFonts w:ascii="Times New Roman" w:hAnsi="Times New Roman"/>
          <w:sz w:val="24"/>
          <w:szCs w:val="24"/>
        </w:rPr>
        <w:t xml:space="preserve">судей Левшенковой В.А.,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люниной М.В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79F9" w:rsidRPr="00A41235" w:rsidRDefault="001775C0" w:rsidP="00A97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235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помощнике судьи </w:t>
      </w:r>
      <w:r>
        <w:rPr>
          <w:rFonts w:ascii="Times New Roman" w:hAnsi="Times New Roman"/>
          <w:sz w:val="24"/>
          <w:szCs w:val="24"/>
        </w:rPr>
        <w:t>Кирил</w:t>
      </w:r>
      <w:r>
        <w:rPr>
          <w:rFonts w:ascii="Times New Roman" w:hAnsi="Times New Roman"/>
          <w:sz w:val="24"/>
          <w:szCs w:val="24"/>
        </w:rPr>
        <w:t>а Е.Н</w:t>
      </w:r>
      <w:r>
        <w:rPr>
          <w:rFonts w:ascii="Times New Roman" w:hAnsi="Times New Roman"/>
          <w:sz w:val="24"/>
          <w:szCs w:val="24"/>
        </w:rPr>
        <w:t>.,</w:t>
      </w:r>
    </w:p>
    <w:p w:rsidR="00A979F9" w:rsidRPr="0007434E" w:rsidRDefault="001775C0" w:rsidP="00A97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7434E">
        <w:rPr>
          <w:rFonts w:ascii="Times New Roman" w:hAnsi="Times New Roman"/>
          <w:color w:val="000000"/>
          <w:sz w:val="24"/>
          <w:szCs w:val="24"/>
        </w:rPr>
        <w:t>заслушав в открытом судебном заседании по докладу судьи Левшенковой В.А.</w:t>
      </w:r>
    </w:p>
    <w:p w:rsidR="00A979F9" w:rsidRPr="0007434E" w:rsidRDefault="001775C0" w:rsidP="006B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7434E">
        <w:rPr>
          <w:rFonts w:ascii="Times New Roman" w:hAnsi="Times New Roman"/>
          <w:color w:val="000000"/>
          <w:sz w:val="24"/>
          <w:szCs w:val="24"/>
        </w:rPr>
        <w:t>дело по апелляционн</w:t>
      </w:r>
      <w:r w:rsidRPr="0007434E">
        <w:rPr>
          <w:rFonts w:ascii="Times New Roman" w:hAnsi="Times New Roman"/>
          <w:color w:val="000000"/>
          <w:sz w:val="24"/>
          <w:szCs w:val="24"/>
        </w:rPr>
        <w:t>ой</w:t>
      </w:r>
      <w:r w:rsidRPr="0007434E">
        <w:rPr>
          <w:rFonts w:ascii="Times New Roman" w:hAnsi="Times New Roman"/>
          <w:color w:val="000000"/>
          <w:sz w:val="24"/>
          <w:szCs w:val="24"/>
        </w:rPr>
        <w:t xml:space="preserve"> жалоб</w:t>
      </w:r>
      <w:r w:rsidRPr="0007434E"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представителя истца Чернявской О.Ю. </w:t>
      </w:r>
      <w:r w:rsidRPr="0007434E">
        <w:rPr>
          <w:rFonts w:ascii="Times New Roman" w:hAnsi="Times New Roman"/>
          <w:color w:val="000000"/>
          <w:sz w:val="24"/>
          <w:szCs w:val="24"/>
        </w:rPr>
        <w:t xml:space="preserve">на решение </w:t>
      </w:r>
      <w:r w:rsidRPr="0007434E">
        <w:rPr>
          <w:rFonts w:ascii="Times New Roman" w:hAnsi="Times New Roman"/>
          <w:color w:val="000000"/>
          <w:sz w:val="24"/>
          <w:szCs w:val="24"/>
        </w:rPr>
        <w:t xml:space="preserve">Нагатинского </w:t>
      </w:r>
      <w:r w:rsidRPr="0007434E">
        <w:rPr>
          <w:rFonts w:ascii="Times New Roman" w:hAnsi="Times New Roman"/>
          <w:color w:val="000000"/>
          <w:sz w:val="24"/>
          <w:szCs w:val="24"/>
        </w:rPr>
        <w:t xml:space="preserve">районного суда города Москвы от </w:t>
      </w:r>
      <w:r w:rsidRPr="0007434E">
        <w:rPr>
          <w:rFonts w:ascii="Times New Roman" w:hAnsi="Times New Roman"/>
          <w:color w:val="000000"/>
          <w:sz w:val="24"/>
          <w:szCs w:val="24"/>
        </w:rPr>
        <w:t>13 августа 202</w:t>
      </w:r>
      <w:r w:rsidRPr="0007434E">
        <w:rPr>
          <w:rFonts w:ascii="Times New Roman" w:hAnsi="Times New Roman"/>
          <w:color w:val="000000"/>
          <w:sz w:val="24"/>
          <w:szCs w:val="24"/>
        </w:rPr>
        <w:t>0</w:t>
      </w:r>
      <w:r w:rsidRPr="0007434E">
        <w:rPr>
          <w:rFonts w:ascii="Times New Roman" w:hAnsi="Times New Roman"/>
          <w:color w:val="000000"/>
          <w:sz w:val="24"/>
          <w:szCs w:val="24"/>
        </w:rPr>
        <w:t xml:space="preserve"> года,</w:t>
      </w:r>
    </w:p>
    <w:p w:rsidR="00A979F9" w:rsidRPr="0007434E" w:rsidRDefault="001775C0" w:rsidP="00A97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7434E">
        <w:rPr>
          <w:rFonts w:ascii="Times New Roman" w:hAnsi="Times New Roman"/>
          <w:color w:val="000000"/>
          <w:sz w:val="24"/>
          <w:szCs w:val="24"/>
        </w:rPr>
        <w:t>которым постановлено:</w:t>
      </w:r>
    </w:p>
    <w:p w:rsidR="00723E6D" w:rsidRPr="0007434E" w:rsidRDefault="001775C0" w:rsidP="00380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7434E">
        <w:rPr>
          <w:rFonts w:ascii="Times New Roman" w:hAnsi="Times New Roman"/>
          <w:color w:val="000000"/>
          <w:sz w:val="24"/>
          <w:szCs w:val="24"/>
        </w:rPr>
        <w:t>В удовлетворении исковых требований Рязанской областной нотариальной палаты к нотариусу Клепиковского нотариального округа Рязанской области Ивановой Елене Константиновне о лишении права нотариальной деятельности – отказать</w:t>
      </w:r>
      <w:r w:rsidRPr="0007434E">
        <w:rPr>
          <w:rFonts w:ascii="Times New Roman" w:hAnsi="Times New Roman"/>
          <w:color w:val="000000"/>
          <w:sz w:val="24"/>
          <w:szCs w:val="24"/>
        </w:rPr>
        <w:t>,</w:t>
      </w:r>
    </w:p>
    <w:p w:rsidR="00BA60DE" w:rsidRPr="00A41235" w:rsidRDefault="001775C0" w:rsidP="00A97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7479" w:rsidRPr="006B3468" w:rsidRDefault="00177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468">
        <w:rPr>
          <w:rFonts w:ascii="Times New Roman" w:hAnsi="Times New Roman"/>
          <w:b/>
          <w:sz w:val="24"/>
          <w:szCs w:val="24"/>
        </w:rPr>
        <w:t>УСТАНОВИЛА</w:t>
      </w:r>
      <w:r w:rsidRPr="006B3468">
        <w:rPr>
          <w:rFonts w:ascii="Times New Roman" w:hAnsi="Times New Roman"/>
          <w:b/>
          <w:sz w:val="24"/>
          <w:szCs w:val="24"/>
        </w:rPr>
        <w:t>:</w:t>
      </w:r>
    </w:p>
    <w:p w:rsidR="00AC7479" w:rsidRPr="00A41235" w:rsidRDefault="00177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293" w:rsidRPr="005D5B32" w:rsidRDefault="001775C0" w:rsidP="00E57293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5D5B32">
        <w:rPr>
          <w:rFonts w:ascii="Times New Roman" w:hAnsi="Times New Roman"/>
          <w:sz w:val="24"/>
          <w:szCs w:val="24"/>
        </w:rPr>
        <w:t>Рязанская областная нотариальная палат</w:t>
      </w:r>
      <w:r>
        <w:rPr>
          <w:rFonts w:ascii="Times New Roman" w:hAnsi="Times New Roman"/>
          <w:sz w:val="24"/>
          <w:szCs w:val="24"/>
        </w:rPr>
        <w:t>а обратилась</w:t>
      </w:r>
      <w:r w:rsidRPr="005D5B32">
        <w:rPr>
          <w:rFonts w:ascii="Times New Roman" w:hAnsi="Times New Roman"/>
          <w:sz w:val="24"/>
          <w:szCs w:val="24"/>
        </w:rPr>
        <w:t xml:space="preserve"> в суд с иском к нотариусу Клепиковского нотариального округа Рязанской области Ивановой Елене Константиновне о лишении права нотариальной деятельности</w:t>
      </w:r>
      <w:r w:rsidRPr="005D5B32">
        <w:rPr>
          <w:rFonts w:ascii="Times New Roman" w:hAnsi="Times New Roman"/>
          <w:sz w:val="24"/>
          <w:szCs w:val="24"/>
        </w:rPr>
        <w:t xml:space="preserve"> с изъятием у нее лицензии, нотариального </w:t>
      </w:r>
      <w:r w:rsidRPr="005D5B32">
        <w:rPr>
          <w:rFonts w:ascii="Times New Roman" w:hAnsi="Times New Roman"/>
          <w:sz w:val="24"/>
          <w:szCs w:val="24"/>
        </w:rPr>
        <w:t>архива согласно номенклатуре дел, гербовой печати, с передаче</w:t>
      </w:r>
      <w:r>
        <w:rPr>
          <w:rFonts w:ascii="Times New Roman" w:hAnsi="Times New Roman"/>
          <w:sz w:val="24"/>
          <w:szCs w:val="24"/>
        </w:rPr>
        <w:t xml:space="preserve">й публичного депозитного счета </w:t>
      </w:r>
      <w:r w:rsidRPr="005D5B32">
        <w:rPr>
          <w:rFonts w:ascii="Times New Roman" w:hAnsi="Times New Roman"/>
          <w:sz w:val="24"/>
          <w:szCs w:val="24"/>
        </w:rPr>
        <w:t>нотариусу, которому будут переданы ее дела, взыск</w:t>
      </w:r>
      <w:r>
        <w:rPr>
          <w:rFonts w:ascii="Times New Roman" w:hAnsi="Times New Roman"/>
          <w:sz w:val="24"/>
          <w:szCs w:val="24"/>
        </w:rPr>
        <w:t>ании</w:t>
      </w:r>
      <w:r w:rsidRPr="005D5B32">
        <w:rPr>
          <w:rFonts w:ascii="Times New Roman" w:hAnsi="Times New Roman"/>
          <w:sz w:val="24"/>
          <w:szCs w:val="24"/>
        </w:rPr>
        <w:t xml:space="preserve"> судебны</w:t>
      </w:r>
      <w:r>
        <w:rPr>
          <w:rFonts w:ascii="Times New Roman" w:hAnsi="Times New Roman"/>
          <w:sz w:val="24"/>
          <w:szCs w:val="24"/>
        </w:rPr>
        <w:t>х</w:t>
      </w:r>
      <w:r w:rsidRPr="005D5B32">
        <w:rPr>
          <w:rFonts w:ascii="Times New Roman" w:hAnsi="Times New Roman"/>
          <w:sz w:val="24"/>
          <w:szCs w:val="24"/>
        </w:rPr>
        <w:t xml:space="preserve"> издерж</w:t>
      </w:r>
      <w:r>
        <w:rPr>
          <w:rFonts w:ascii="Times New Roman" w:hAnsi="Times New Roman"/>
          <w:sz w:val="24"/>
          <w:szCs w:val="24"/>
        </w:rPr>
        <w:t>ек</w:t>
      </w:r>
      <w:r w:rsidRPr="005D5B32">
        <w:rPr>
          <w:rFonts w:ascii="Times New Roman" w:hAnsi="Times New Roman"/>
          <w:sz w:val="24"/>
          <w:szCs w:val="24"/>
        </w:rPr>
        <w:t xml:space="preserve"> по оплате государственной пошлины в размере </w:t>
      </w:r>
      <w:r>
        <w:rPr>
          <w:rFonts w:ascii="Times New Roman" w:hAnsi="Times New Roman"/>
          <w:sz w:val="24"/>
          <w:szCs w:val="24"/>
        </w:rPr>
        <w:t>60</w:t>
      </w:r>
      <w:r w:rsidRPr="005D5B32">
        <w:rPr>
          <w:rFonts w:ascii="Times New Roman" w:hAnsi="Times New Roman"/>
          <w:sz w:val="24"/>
          <w:szCs w:val="24"/>
        </w:rPr>
        <w:t>00 рублей.</w:t>
      </w:r>
    </w:p>
    <w:p w:rsidR="00E57293" w:rsidRDefault="001775C0" w:rsidP="005D5B3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обоснование иска истец указывает</w:t>
      </w:r>
      <w:r w:rsidRPr="005D5B32">
        <w:rPr>
          <w:rFonts w:ascii="Times New Roman" w:hAnsi="Times New Roman"/>
          <w:sz w:val="24"/>
          <w:szCs w:val="24"/>
        </w:rPr>
        <w:t>,</w:t>
      </w:r>
      <w:r w:rsidRPr="005D5B32">
        <w:rPr>
          <w:rFonts w:ascii="Times New Roman" w:hAnsi="Times New Roman"/>
          <w:sz w:val="24"/>
          <w:szCs w:val="24"/>
        </w:rPr>
        <w:t xml:space="preserve"> что </w:t>
      </w:r>
      <w:r>
        <w:rPr>
          <w:rFonts w:ascii="Times New Roman" w:hAnsi="Times New Roman"/>
          <w:sz w:val="24"/>
          <w:szCs w:val="24"/>
        </w:rPr>
        <w:t>н</w:t>
      </w:r>
      <w:r w:rsidRPr="005D5B32">
        <w:rPr>
          <w:rFonts w:ascii="Times New Roman" w:hAnsi="Times New Roman"/>
          <w:sz w:val="24"/>
          <w:szCs w:val="24"/>
        </w:rPr>
        <w:t>отариус Иванова Елена Константиновна назначена на должность нотариуса, занимающегося частной практикой в Клепиковском районе, приказом Управления юстиции администрации Рязанской об</w:t>
      </w:r>
      <w:r>
        <w:rPr>
          <w:rFonts w:ascii="Times New Roman" w:hAnsi="Times New Roman"/>
          <w:sz w:val="24"/>
          <w:szCs w:val="24"/>
        </w:rPr>
        <w:t>ласти Министерства юстиции РФ №</w:t>
      </w:r>
      <w:r>
        <w:rPr>
          <w:rFonts w:ascii="Times New Roman" w:hAnsi="Times New Roman"/>
          <w:sz w:val="24"/>
          <w:szCs w:val="24"/>
        </w:rPr>
        <w:t>…</w:t>
      </w:r>
      <w:r w:rsidRPr="005D5B3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года, лицензия №</w:t>
      </w:r>
      <w:r>
        <w:rPr>
          <w:rFonts w:ascii="Times New Roman" w:hAnsi="Times New Roman"/>
          <w:sz w:val="24"/>
          <w:szCs w:val="24"/>
        </w:rPr>
        <w:t>…</w:t>
      </w:r>
      <w:r w:rsidRPr="005D5B3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…</w:t>
      </w:r>
      <w:r w:rsidRPr="005D5B32">
        <w:rPr>
          <w:rFonts w:ascii="Times New Roman" w:hAnsi="Times New Roman"/>
          <w:sz w:val="24"/>
          <w:szCs w:val="24"/>
        </w:rPr>
        <w:t xml:space="preserve"> года, выд</w:t>
      </w:r>
      <w:r w:rsidRPr="005D5B32">
        <w:rPr>
          <w:rFonts w:ascii="Times New Roman" w:hAnsi="Times New Roman"/>
          <w:sz w:val="24"/>
          <w:szCs w:val="24"/>
        </w:rPr>
        <w:t xml:space="preserve">ана Отделом юстиции администрации Рязанской области Министерства юстиции Российской Федерации. 6 </w:t>
      </w:r>
      <w:r>
        <w:rPr>
          <w:rFonts w:ascii="Times New Roman" w:hAnsi="Times New Roman"/>
          <w:sz w:val="24"/>
          <w:szCs w:val="24"/>
        </w:rPr>
        <w:t>мая 2019 года в соответствии с распоряжением п</w:t>
      </w:r>
      <w:r w:rsidRPr="005D5B32">
        <w:rPr>
          <w:rFonts w:ascii="Times New Roman" w:hAnsi="Times New Roman"/>
          <w:sz w:val="24"/>
          <w:szCs w:val="24"/>
        </w:rPr>
        <w:t xml:space="preserve">резидента Рязанской </w:t>
      </w:r>
      <w:r>
        <w:rPr>
          <w:rFonts w:ascii="Times New Roman" w:hAnsi="Times New Roman"/>
          <w:sz w:val="24"/>
          <w:szCs w:val="24"/>
        </w:rPr>
        <w:t>областной нотариальной палаты №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5D5B32">
        <w:rPr>
          <w:rFonts w:ascii="Times New Roman" w:hAnsi="Times New Roman"/>
          <w:sz w:val="24"/>
          <w:szCs w:val="24"/>
        </w:rPr>
        <w:t>9 апреля 2019 года была проведена плановая проверка профе</w:t>
      </w:r>
      <w:r w:rsidRPr="005D5B32">
        <w:rPr>
          <w:rFonts w:ascii="Times New Roman" w:hAnsi="Times New Roman"/>
          <w:sz w:val="24"/>
          <w:szCs w:val="24"/>
        </w:rPr>
        <w:t>ссиональной деятельности нотариуса Клепиковского нотариального округа Рязанской области Ивановой Е.К. В ходе проведения проверки исполнения</w:t>
      </w:r>
      <w:r>
        <w:rPr>
          <w:rFonts w:ascii="Times New Roman" w:hAnsi="Times New Roman"/>
          <w:sz w:val="24"/>
          <w:szCs w:val="24"/>
        </w:rPr>
        <w:t xml:space="preserve"> профессиональных обязанностей к</w:t>
      </w:r>
      <w:r w:rsidRPr="005D5B32">
        <w:rPr>
          <w:rFonts w:ascii="Times New Roman" w:hAnsi="Times New Roman"/>
          <w:sz w:val="24"/>
          <w:szCs w:val="24"/>
        </w:rPr>
        <w:t>омиссией было установлено ненадлежащее исполнение профессиональных обязанностей нотар</w:t>
      </w:r>
      <w:r w:rsidRPr="005D5B32">
        <w:rPr>
          <w:rFonts w:ascii="Times New Roman" w:hAnsi="Times New Roman"/>
          <w:sz w:val="24"/>
          <w:szCs w:val="24"/>
        </w:rPr>
        <w:t>иусом Ивановой Е.К. и выявлены грубые нарушения нотариусом законодательства Российской Федерации при совершении нотариальных действий, которые изложены в акте проверки от 20 мая 2019 г</w:t>
      </w:r>
      <w:r>
        <w:rPr>
          <w:rFonts w:ascii="Times New Roman" w:hAnsi="Times New Roman"/>
          <w:sz w:val="24"/>
          <w:szCs w:val="24"/>
        </w:rPr>
        <w:t>ода</w:t>
      </w:r>
      <w:r w:rsidRPr="005D5B32">
        <w:rPr>
          <w:rFonts w:ascii="Times New Roman" w:hAnsi="Times New Roman"/>
          <w:sz w:val="24"/>
          <w:szCs w:val="24"/>
        </w:rPr>
        <w:t>. Также в ходе проведения проверки исполнения нотариусом Ивановой Е.К</w:t>
      </w:r>
      <w:r w:rsidRPr="005D5B32">
        <w:rPr>
          <w:rFonts w:ascii="Times New Roman" w:hAnsi="Times New Roman"/>
          <w:sz w:val="24"/>
          <w:szCs w:val="24"/>
        </w:rPr>
        <w:t>. своих профессиональных обязанностей и правил нотариально</w:t>
      </w:r>
      <w:r>
        <w:rPr>
          <w:rFonts w:ascii="Times New Roman" w:hAnsi="Times New Roman"/>
          <w:sz w:val="24"/>
          <w:szCs w:val="24"/>
        </w:rPr>
        <w:t xml:space="preserve">го делопроизводства установлены </w:t>
      </w:r>
      <w:r w:rsidRPr="005D5B32">
        <w:rPr>
          <w:rFonts w:ascii="Times New Roman" w:hAnsi="Times New Roman"/>
          <w:sz w:val="24"/>
          <w:szCs w:val="24"/>
        </w:rPr>
        <w:t>иные нарушения действующего законодательства и правил нотариального делопроизводства, отраженные в акте о результатах проверки и в справке по результатам проверки исп</w:t>
      </w:r>
      <w:r w:rsidRPr="005D5B32">
        <w:rPr>
          <w:rFonts w:ascii="Times New Roman" w:hAnsi="Times New Roman"/>
          <w:sz w:val="24"/>
          <w:szCs w:val="24"/>
        </w:rPr>
        <w:t>олнения Правил нотариального делопроизводства от 22 мая 2019 г</w:t>
      </w:r>
      <w:r>
        <w:rPr>
          <w:rFonts w:ascii="Times New Roman" w:hAnsi="Times New Roman"/>
          <w:sz w:val="24"/>
          <w:szCs w:val="24"/>
        </w:rPr>
        <w:t>ода</w:t>
      </w:r>
      <w:r w:rsidRPr="005D5B32">
        <w:rPr>
          <w:rFonts w:ascii="Times New Roman" w:hAnsi="Times New Roman"/>
          <w:sz w:val="24"/>
          <w:szCs w:val="24"/>
        </w:rPr>
        <w:t>. Кроме того, в период осуществления Ивановой Е.К. нотариальной деятельности на ее действия в РОНП поступали жалобы от граждан и нотариус неоднократно привлекалась к дисциплинарной ответствен</w:t>
      </w:r>
      <w:r w:rsidRPr="005D5B32">
        <w:rPr>
          <w:rFonts w:ascii="Times New Roman" w:hAnsi="Times New Roman"/>
          <w:sz w:val="24"/>
          <w:szCs w:val="24"/>
        </w:rPr>
        <w:t xml:space="preserve">ности. С учетом </w:t>
      </w:r>
      <w:r w:rsidRPr="005D5B32">
        <w:rPr>
          <w:rFonts w:ascii="Times New Roman" w:hAnsi="Times New Roman"/>
          <w:sz w:val="24"/>
          <w:szCs w:val="24"/>
        </w:rPr>
        <w:lastRenderedPageBreak/>
        <w:t>выявленных в ходе плановой проверки грубых нарушений закона и неоднократным привлечением нотариуса Ивановой Е.К. к дисциплинарной ответственности, Пра</w:t>
      </w:r>
      <w:r>
        <w:rPr>
          <w:rFonts w:ascii="Times New Roman" w:hAnsi="Times New Roman"/>
          <w:sz w:val="24"/>
          <w:szCs w:val="24"/>
        </w:rPr>
        <w:t>вление РОНП в соответствии с п.11.4.26 Устава РОНП п</w:t>
      </w:r>
      <w:r w:rsidRPr="005D5B32">
        <w:rPr>
          <w:rFonts w:ascii="Times New Roman" w:hAnsi="Times New Roman"/>
          <w:sz w:val="24"/>
          <w:szCs w:val="24"/>
        </w:rPr>
        <w:t>риняло решение об обращении в суд с ис</w:t>
      </w:r>
      <w:r w:rsidRPr="005D5B32">
        <w:rPr>
          <w:rFonts w:ascii="Times New Roman" w:hAnsi="Times New Roman"/>
          <w:sz w:val="24"/>
          <w:szCs w:val="24"/>
        </w:rPr>
        <w:t>ком о лишении нотариуса Ивановой Е.К. права нотариальной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AC7479" w:rsidRPr="005D5B32" w:rsidRDefault="001775C0" w:rsidP="005D5B3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5D5B32">
        <w:rPr>
          <w:rFonts w:ascii="Times New Roman" w:hAnsi="Times New Roman"/>
          <w:sz w:val="24"/>
          <w:szCs w:val="24"/>
        </w:rPr>
        <w:t xml:space="preserve">Судом постановлено указанное выше решение, об </w:t>
      </w:r>
      <w:r w:rsidRPr="005D5B32">
        <w:rPr>
          <w:rFonts w:ascii="Times New Roman" w:hAnsi="Times New Roman"/>
          <w:sz w:val="24"/>
          <w:szCs w:val="24"/>
        </w:rPr>
        <w:t>отмене</w:t>
      </w:r>
      <w:r w:rsidRPr="005D5B32">
        <w:rPr>
          <w:rFonts w:ascii="Times New Roman" w:hAnsi="Times New Roman"/>
          <w:sz w:val="24"/>
          <w:szCs w:val="24"/>
        </w:rPr>
        <w:t xml:space="preserve"> которого </w:t>
      </w:r>
      <w:r w:rsidRPr="005D5B32">
        <w:rPr>
          <w:rFonts w:ascii="Times New Roman" w:hAnsi="Times New Roman"/>
          <w:sz w:val="24"/>
          <w:szCs w:val="24"/>
        </w:rPr>
        <w:t xml:space="preserve">как незаконного </w:t>
      </w:r>
      <w:r w:rsidRPr="005D5B32">
        <w:rPr>
          <w:rFonts w:ascii="Times New Roman" w:hAnsi="Times New Roman"/>
          <w:sz w:val="24"/>
          <w:szCs w:val="24"/>
        </w:rPr>
        <w:t>в сво</w:t>
      </w:r>
      <w:r w:rsidRPr="005D5B32">
        <w:rPr>
          <w:rFonts w:ascii="Times New Roman" w:hAnsi="Times New Roman"/>
          <w:sz w:val="24"/>
          <w:szCs w:val="24"/>
        </w:rPr>
        <w:t>ей</w:t>
      </w:r>
      <w:r w:rsidRPr="005D5B32">
        <w:rPr>
          <w:rFonts w:ascii="Times New Roman" w:hAnsi="Times New Roman"/>
          <w:sz w:val="24"/>
          <w:szCs w:val="24"/>
        </w:rPr>
        <w:t xml:space="preserve"> </w:t>
      </w:r>
      <w:r w:rsidRPr="005D5B32">
        <w:rPr>
          <w:rFonts w:ascii="Times New Roman" w:hAnsi="Times New Roman"/>
          <w:sz w:val="24"/>
          <w:szCs w:val="24"/>
        </w:rPr>
        <w:t>апелляционн</w:t>
      </w:r>
      <w:r w:rsidRPr="005D5B32">
        <w:rPr>
          <w:rFonts w:ascii="Times New Roman" w:hAnsi="Times New Roman"/>
          <w:sz w:val="24"/>
          <w:szCs w:val="24"/>
        </w:rPr>
        <w:t>ой</w:t>
      </w:r>
      <w:r w:rsidRPr="005D5B32">
        <w:rPr>
          <w:rFonts w:ascii="Times New Roman" w:hAnsi="Times New Roman"/>
          <w:sz w:val="24"/>
          <w:szCs w:val="24"/>
        </w:rPr>
        <w:t xml:space="preserve"> жалоб</w:t>
      </w:r>
      <w:r w:rsidRPr="005D5B32">
        <w:rPr>
          <w:rFonts w:ascii="Times New Roman" w:hAnsi="Times New Roman"/>
          <w:sz w:val="24"/>
          <w:szCs w:val="24"/>
        </w:rPr>
        <w:t>е</w:t>
      </w:r>
      <w:r w:rsidRPr="005D5B32">
        <w:rPr>
          <w:rFonts w:ascii="Times New Roman" w:hAnsi="Times New Roman"/>
          <w:sz w:val="24"/>
          <w:szCs w:val="24"/>
        </w:rPr>
        <w:t xml:space="preserve"> просит </w:t>
      </w:r>
      <w:r>
        <w:rPr>
          <w:rFonts w:ascii="Times New Roman" w:hAnsi="Times New Roman"/>
          <w:sz w:val="24"/>
          <w:szCs w:val="24"/>
        </w:rPr>
        <w:t xml:space="preserve">представитель истца </w:t>
      </w:r>
      <w:r>
        <w:rPr>
          <w:rFonts w:ascii="Times New Roman" w:hAnsi="Times New Roman"/>
          <w:sz w:val="24"/>
          <w:szCs w:val="24"/>
        </w:rPr>
        <w:t>Чернявская О.Ю</w:t>
      </w:r>
      <w:r w:rsidRPr="005D5B32">
        <w:rPr>
          <w:rFonts w:ascii="Times New Roman" w:hAnsi="Times New Roman"/>
          <w:sz w:val="24"/>
          <w:szCs w:val="24"/>
        </w:rPr>
        <w:t>.</w:t>
      </w:r>
      <w:r w:rsidRPr="005D5B32">
        <w:rPr>
          <w:rFonts w:ascii="Times New Roman" w:hAnsi="Times New Roman"/>
          <w:sz w:val="24"/>
          <w:szCs w:val="24"/>
        </w:rPr>
        <w:t>,</w:t>
      </w:r>
      <w:r w:rsidRPr="005D5B32">
        <w:rPr>
          <w:rFonts w:ascii="Times New Roman" w:hAnsi="Times New Roman"/>
          <w:sz w:val="24"/>
          <w:szCs w:val="24"/>
        </w:rPr>
        <w:t xml:space="preserve"> ссылаясь на то, что </w:t>
      </w:r>
      <w:r>
        <w:rPr>
          <w:rFonts w:ascii="Times New Roman" w:hAnsi="Times New Roman"/>
          <w:sz w:val="24"/>
          <w:szCs w:val="24"/>
        </w:rPr>
        <w:t>суд</w:t>
      </w:r>
      <w:r>
        <w:rPr>
          <w:rFonts w:ascii="Times New Roman" w:hAnsi="Times New Roman"/>
          <w:sz w:val="24"/>
          <w:szCs w:val="24"/>
        </w:rPr>
        <w:t xml:space="preserve"> первой инс</w:t>
      </w:r>
      <w:r>
        <w:rPr>
          <w:rFonts w:ascii="Times New Roman" w:hAnsi="Times New Roman"/>
          <w:sz w:val="24"/>
          <w:szCs w:val="24"/>
        </w:rPr>
        <w:t>танции неправильно применил и истолковал нормы материального и процессуального права</w:t>
      </w:r>
      <w:r w:rsidRPr="005D5B32">
        <w:rPr>
          <w:rFonts w:ascii="Times New Roman" w:hAnsi="Times New Roman"/>
          <w:sz w:val="24"/>
          <w:szCs w:val="24"/>
        </w:rPr>
        <w:t>.</w:t>
      </w:r>
    </w:p>
    <w:p w:rsidR="009B4DD9" w:rsidRDefault="001775C0" w:rsidP="005D5B3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5D5B32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и</w:t>
      </w:r>
      <w:r w:rsidRPr="005D5B32">
        <w:rPr>
          <w:rFonts w:ascii="Times New Roman" w:hAnsi="Times New Roman"/>
          <w:sz w:val="24"/>
          <w:szCs w:val="24"/>
        </w:rPr>
        <w:t xml:space="preserve"> истца </w:t>
      </w:r>
      <w:r>
        <w:rPr>
          <w:rFonts w:ascii="Times New Roman" w:hAnsi="Times New Roman"/>
          <w:sz w:val="24"/>
          <w:szCs w:val="24"/>
        </w:rPr>
        <w:t>Осадчая О.И., Калицкий Е.С.</w:t>
      </w:r>
      <w:r w:rsidRPr="005D5B32">
        <w:rPr>
          <w:rFonts w:ascii="Times New Roman" w:hAnsi="Times New Roman"/>
          <w:sz w:val="24"/>
          <w:szCs w:val="24"/>
        </w:rPr>
        <w:t xml:space="preserve"> в заседании коллегии </w:t>
      </w:r>
      <w:r>
        <w:rPr>
          <w:rFonts w:ascii="Times New Roman" w:hAnsi="Times New Roman"/>
          <w:sz w:val="24"/>
          <w:szCs w:val="24"/>
        </w:rPr>
        <w:t>доводы апелляционной жалобы поддержали.</w:t>
      </w:r>
    </w:p>
    <w:p w:rsidR="00C23D82" w:rsidRPr="005D5B32" w:rsidRDefault="001775C0" w:rsidP="005D5B3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ответчика </w:t>
      </w:r>
      <w:r>
        <w:rPr>
          <w:rFonts w:ascii="Times New Roman" w:hAnsi="Times New Roman"/>
          <w:sz w:val="24"/>
          <w:szCs w:val="24"/>
        </w:rPr>
        <w:t xml:space="preserve">Кудряшов Д.Ю., Расторгуева А.А. </w:t>
      </w:r>
      <w:r>
        <w:rPr>
          <w:rFonts w:ascii="Times New Roman" w:hAnsi="Times New Roman"/>
          <w:sz w:val="24"/>
          <w:szCs w:val="24"/>
        </w:rPr>
        <w:t>в зас</w:t>
      </w:r>
      <w:r>
        <w:rPr>
          <w:rFonts w:ascii="Times New Roman" w:hAnsi="Times New Roman"/>
          <w:sz w:val="24"/>
          <w:szCs w:val="24"/>
        </w:rPr>
        <w:t>едании коллегии полагали</w:t>
      </w:r>
      <w:r w:rsidRPr="005D5B32">
        <w:rPr>
          <w:rFonts w:ascii="Times New Roman" w:hAnsi="Times New Roman"/>
          <w:sz w:val="24"/>
          <w:szCs w:val="24"/>
        </w:rPr>
        <w:t xml:space="preserve"> решение суда законным и обоснованным.</w:t>
      </w:r>
    </w:p>
    <w:p w:rsidR="00981E4F" w:rsidRPr="005D5B32" w:rsidRDefault="001775C0" w:rsidP="005D5B3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5D5B32">
        <w:rPr>
          <w:rFonts w:ascii="Times New Roman" w:hAnsi="Times New Roman"/>
          <w:sz w:val="24"/>
          <w:szCs w:val="24"/>
        </w:rPr>
        <w:t>Остальные участники процесса</w:t>
      </w:r>
      <w:r w:rsidRPr="005D5B32">
        <w:rPr>
          <w:rFonts w:ascii="Times New Roman" w:hAnsi="Times New Roman"/>
          <w:sz w:val="24"/>
          <w:szCs w:val="24"/>
        </w:rPr>
        <w:t xml:space="preserve"> </w:t>
      </w:r>
      <w:r w:rsidRPr="005D5B32">
        <w:rPr>
          <w:rFonts w:ascii="Times New Roman" w:hAnsi="Times New Roman"/>
          <w:sz w:val="24"/>
          <w:szCs w:val="24"/>
        </w:rPr>
        <w:t>в заседание судебной коллегии не явил</w:t>
      </w:r>
      <w:r w:rsidRPr="005D5B32">
        <w:rPr>
          <w:rFonts w:ascii="Times New Roman" w:hAnsi="Times New Roman"/>
          <w:sz w:val="24"/>
          <w:szCs w:val="24"/>
        </w:rPr>
        <w:t>ись</w:t>
      </w:r>
      <w:r w:rsidRPr="005D5B32">
        <w:rPr>
          <w:rFonts w:ascii="Times New Roman" w:hAnsi="Times New Roman"/>
          <w:sz w:val="24"/>
          <w:szCs w:val="24"/>
        </w:rPr>
        <w:t>, о слушании дела извещен</w:t>
      </w:r>
      <w:r w:rsidRPr="005D5B32">
        <w:rPr>
          <w:rFonts w:ascii="Times New Roman" w:hAnsi="Times New Roman"/>
          <w:sz w:val="24"/>
          <w:szCs w:val="24"/>
        </w:rPr>
        <w:t>ы</w:t>
      </w:r>
      <w:r w:rsidRPr="005D5B32">
        <w:rPr>
          <w:rFonts w:ascii="Times New Roman" w:hAnsi="Times New Roman"/>
          <w:sz w:val="24"/>
          <w:szCs w:val="24"/>
        </w:rPr>
        <w:t>, об уважительных причинах своей неявки судебной коллегии не сообщил</w:t>
      </w:r>
      <w:r w:rsidRPr="005D5B32">
        <w:rPr>
          <w:rFonts w:ascii="Times New Roman" w:hAnsi="Times New Roman"/>
          <w:sz w:val="24"/>
          <w:szCs w:val="24"/>
        </w:rPr>
        <w:t>и</w:t>
      </w:r>
      <w:r w:rsidRPr="005D5B32">
        <w:rPr>
          <w:rFonts w:ascii="Times New Roman" w:hAnsi="Times New Roman"/>
          <w:sz w:val="24"/>
          <w:szCs w:val="24"/>
        </w:rPr>
        <w:t xml:space="preserve">, в </w:t>
      </w:r>
      <w:r w:rsidRPr="005D5B32">
        <w:rPr>
          <w:rFonts w:ascii="Times New Roman" w:hAnsi="Times New Roman"/>
          <w:sz w:val="24"/>
          <w:szCs w:val="24"/>
        </w:rPr>
        <w:t>связи с чем, руководствуя</w:t>
      </w:r>
      <w:r w:rsidRPr="005D5B32">
        <w:rPr>
          <w:rFonts w:ascii="Times New Roman" w:hAnsi="Times New Roman"/>
          <w:sz w:val="24"/>
          <w:szCs w:val="24"/>
        </w:rPr>
        <w:t>сь ст.</w:t>
      </w:r>
      <w:r w:rsidRPr="005D5B32">
        <w:rPr>
          <w:rFonts w:ascii="Times New Roman" w:hAnsi="Times New Roman"/>
          <w:sz w:val="24"/>
          <w:szCs w:val="24"/>
        </w:rPr>
        <w:t xml:space="preserve">167 ГПК РФ, судебная коллегия считает возможным рассмотреть дело в </w:t>
      </w:r>
      <w:r w:rsidRPr="005D5B32">
        <w:rPr>
          <w:rFonts w:ascii="Times New Roman" w:hAnsi="Times New Roman"/>
          <w:sz w:val="24"/>
          <w:szCs w:val="24"/>
        </w:rPr>
        <w:t xml:space="preserve">их </w:t>
      </w:r>
      <w:r w:rsidRPr="005D5B32">
        <w:rPr>
          <w:rFonts w:ascii="Times New Roman" w:hAnsi="Times New Roman"/>
          <w:sz w:val="24"/>
          <w:szCs w:val="24"/>
        </w:rPr>
        <w:t>отсутствие.</w:t>
      </w:r>
    </w:p>
    <w:p w:rsidR="007C1CE9" w:rsidRPr="009B4DD9" w:rsidRDefault="001775C0" w:rsidP="005D5B3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5D5B32">
        <w:rPr>
          <w:rFonts w:ascii="Times New Roman" w:hAnsi="Times New Roman"/>
          <w:sz w:val="24"/>
          <w:szCs w:val="24"/>
        </w:rPr>
        <w:t xml:space="preserve">Судебная коллегия, изучив материалы дела, </w:t>
      </w:r>
      <w:r w:rsidRPr="005D5B32">
        <w:rPr>
          <w:rFonts w:ascii="Times New Roman" w:hAnsi="Times New Roman"/>
          <w:sz w:val="24"/>
          <w:szCs w:val="24"/>
        </w:rPr>
        <w:t>заслушав явивш</w:t>
      </w:r>
      <w:r>
        <w:rPr>
          <w:rFonts w:ascii="Times New Roman" w:hAnsi="Times New Roman"/>
          <w:sz w:val="24"/>
          <w:szCs w:val="24"/>
        </w:rPr>
        <w:t>ихся участников</w:t>
      </w:r>
      <w:r w:rsidRPr="005D5B32">
        <w:rPr>
          <w:rFonts w:ascii="Times New Roman" w:hAnsi="Times New Roman"/>
          <w:sz w:val="24"/>
          <w:szCs w:val="24"/>
        </w:rPr>
        <w:t xml:space="preserve"> процесса, </w:t>
      </w:r>
      <w:r w:rsidRPr="005D5B32">
        <w:rPr>
          <w:rFonts w:ascii="Times New Roman" w:hAnsi="Times New Roman"/>
          <w:sz w:val="24"/>
          <w:szCs w:val="24"/>
        </w:rPr>
        <w:t>не находит оснований к отмене или</w:t>
      </w:r>
      <w:r w:rsidRPr="009B4DD9">
        <w:rPr>
          <w:rFonts w:ascii="Times New Roman" w:hAnsi="Times New Roman"/>
          <w:sz w:val="24"/>
          <w:szCs w:val="24"/>
        </w:rPr>
        <w:t xml:space="preserve"> изменению решения суда, постановленного в соответств</w:t>
      </w:r>
      <w:r w:rsidRPr="009B4DD9">
        <w:rPr>
          <w:rFonts w:ascii="Times New Roman" w:hAnsi="Times New Roman"/>
          <w:sz w:val="24"/>
          <w:szCs w:val="24"/>
        </w:rPr>
        <w:t>ии с фактическими обстоятельствами, материалами дела и требованиями закона.</w:t>
      </w:r>
    </w:p>
    <w:p w:rsidR="006B3468" w:rsidRPr="0007434E" w:rsidRDefault="001775C0" w:rsidP="006B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7434E">
        <w:rPr>
          <w:rFonts w:ascii="Times New Roman" w:hAnsi="Times New Roman"/>
          <w:color w:val="000000"/>
          <w:sz w:val="24"/>
          <w:szCs w:val="24"/>
        </w:rPr>
        <w:t>Согласно ч.1 ст.330 ГПК РФ основаниями для отмены или изменения решения суда в апелляционном порядке являются:</w:t>
      </w:r>
    </w:p>
    <w:p w:rsidR="006B3468" w:rsidRPr="00A41235" w:rsidRDefault="001775C0" w:rsidP="006B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434E">
        <w:rPr>
          <w:rFonts w:ascii="Times New Roman" w:hAnsi="Times New Roman"/>
          <w:color w:val="000000"/>
          <w:sz w:val="24"/>
          <w:szCs w:val="24"/>
        </w:rPr>
        <w:t>1) неправильное определение обстоятельств, имеющих значе</w:t>
      </w:r>
      <w:r w:rsidRPr="00A41235">
        <w:rPr>
          <w:rFonts w:ascii="Times New Roman" w:hAnsi="Times New Roman"/>
          <w:sz w:val="24"/>
          <w:szCs w:val="24"/>
        </w:rPr>
        <w:t>ние для дела;</w:t>
      </w:r>
    </w:p>
    <w:p w:rsidR="006B3468" w:rsidRPr="00A41235" w:rsidRDefault="001775C0" w:rsidP="006B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235">
        <w:rPr>
          <w:rFonts w:ascii="Times New Roman" w:hAnsi="Times New Roman"/>
          <w:sz w:val="24"/>
          <w:szCs w:val="24"/>
        </w:rPr>
        <w:t>2) недоказанность установленных судом первой инстанции обстоятельств, имеющих значение для дела;</w:t>
      </w:r>
    </w:p>
    <w:p w:rsidR="006B3468" w:rsidRPr="00A41235" w:rsidRDefault="001775C0" w:rsidP="006B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235">
        <w:rPr>
          <w:rFonts w:ascii="Times New Roman" w:hAnsi="Times New Roman"/>
          <w:sz w:val="24"/>
          <w:szCs w:val="24"/>
        </w:rPr>
        <w:t>3) несоответствие выводов суда первой инстанции, изложенных в решении суда, обстоятельствам дела;</w:t>
      </w:r>
    </w:p>
    <w:p w:rsidR="006B3468" w:rsidRPr="00A41235" w:rsidRDefault="001775C0" w:rsidP="006B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235">
        <w:rPr>
          <w:rFonts w:ascii="Times New Roman" w:hAnsi="Times New Roman"/>
          <w:sz w:val="24"/>
          <w:szCs w:val="24"/>
        </w:rPr>
        <w:t xml:space="preserve">4) нарушение или неправильное применение норм материального </w:t>
      </w:r>
      <w:r w:rsidRPr="00A41235">
        <w:rPr>
          <w:rFonts w:ascii="Times New Roman" w:hAnsi="Times New Roman"/>
          <w:sz w:val="24"/>
          <w:szCs w:val="24"/>
        </w:rPr>
        <w:t>права или норм процессуального права.</w:t>
      </w:r>
    </w:p>
    <w:p w:rsidR="006B3468" w:rsidRPr="00A41235" w:rsidRDefault="001775C0" w:rsidP="006B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235">
        <w:rPr>
          <w:rFonts w:ascii="Times New Roman" w:hAnsi="Times New Roman"/>
          <w:sz w:val="24"/>
          <w:szCs w:val="24"/>
        </w:rPr>
        <w:t xml:space="preserve">Согласно требованиям </w:t>
      </w:r>
      <w:hyperlink r:id="rId4" w:history="1">
        <w:r w:rsidRPr="00A41235">
          <w:rPr>
            <w:rFonts w:ascii="Times New Roman" w:hAnsi="Times New Roman"/>
            <w:sz w:val="24"/>
            <w:szCs w:val="24"/>
          </w:rPr>
          <w:t>ст. 195</w:t>
        </w:r>
      </w:hyperlink>
      <w:r w:rsidRPr="00A41235">
        <w:rPr>
          <w:rFonts w:ascii="Times New Roman" w:hAnsi="Times New Roman"/>
          <w:sz w:val="24"/>
          <w:szCs w:val="24"/>
        </w:rPr>
        <w:t xml:space="preserve"> ГПК РФ решение суда должно быть законным и обоснованным.</w:t>
      </w:r>
    </w:p>
    <w:p w:rsidR="006B3468" w:rsidRPr="00A41235" w:rsidRDefault="001775C0" w:rsidP="006B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235">
        <w:rPr>
          <w:rFonts w:ascii="Times New Roman" w:hAnsi="Times New Roman"/>
          <w:sz w:val="24"/>
          <w:szCs w:val="24"/>
        </w:rPr>
        <w:t>Решение является законным в том случае, если оно принято при точном соблюдении норм процессуа</w:t>
      </w:r>
      <w:r w:rsidRPr="00A41235">
        <w:rPr>
          <w:rFonts w:ascii="Times New Roman" w:hAnsi="Times New Roman"/>
          <w:sz w:val="24"/>
          <w:szCs w:val="24"/>
        </w:rPr>
        <w:t>льного права и в полном соответствии с нормами материального права, которые подлежат применению к данному правоотношению (</w:t>
      </w:r>
      <w:hyperlink r:id="rId5" w:history="1">
        <w:r w:rsidRPr="00A41235">
          <w:rPr>
            <w:rFonts w:ascii="Times New Roman" w:hAnsi="Times New Roman"/>
            <w:sz w:val="24"/>
            <w:szCs w:val="24"/>
          </w:rPr>
          <w:t>п. 2</w:t>
        </w:r>
      </w:hyperlink>
      <w:r w:rsidRPr="00A41235">
        <w:rPr>
          <w:rFonts w:ascii="Times New Roman" w:hAnsi="Times New Roman"/>
          <w:sz w:val="24"/>
          <w:szCs w:val="24"/>
        </w:rPr>
        <w:t xml:space="preserve"> Постановления Пленума Верховного Суда РФ от 19.12.2003 г. "О судебном решении").</w:t>
      </w:r>
    </w:p>
    <w:p w:rsidR="006B3468" w:rsidRPr="00A41235" w:rsidRDefault="001775C0" w:rsidP="006B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235">
        <w:rPr>
          <w:rFonts w:ascii="Times New Roman" w:hAnsi="Times New Roman"/>
          <w:sz w:val="24"/>
          <w:szCs w:val="24"/>
        </w:rPr>
        <w:t>Обоснованны</w:t>
      </w:r>
      <w:r w:rsidRPr="00A41235">
        <w:rPr>
          <w:rFonts w:ascii="Times New Roman" w:hAnsi="Times New Roman"/>
          <w:sz w:val="24"/>
          <w:szCs w:val="24"/>
        </w:rPr>
        <w:t xml:space="preserve">м решение следует признавать тогда, когда в нем отражены имеющие значение для данного дела факты, подтвержденные проверенными судом доказательствами, удовлетворяющими требованиям закона об их относимости и допустимости или общеизвестным обстоятельствам, а </w:t>
      </w:r>
      <w:r w:rsidRPr="00A41235">
        <w:rPr>
          <w:rFonts w:ascii="Times New Roman" w:hAnsi="Times New Roman"/>
          <w:sz w:val="24"/>
          <w:szCs w:val="24"/>
        </w:rPr>
        <w:t>также тогда, когда оно содержит исчерпывающие выводы суда, вытекающие из установленных фактов (</w:t>
      </w:r>
      <w:hyperlink r:id="rId6" w:history="1">
        <w:r w:rsidRPr="00A41235">
          <w:rPr>
            <w:rFonts w:ascii="Times New Roman" w:hAnsi="Times New Roman"/>
            <w:sz w:val="24"/>
            <w:szCs w:val="24"/>
          </w:rPr>
          <w:t>п. 3</w:t>
        </w:r>
      </w:hyperlink>
      <w:r w:rsidRPr="00A41235">
        <w:rPr>
          <w:rFonts w:ascii="Times New Roman" w:hAnsi="Times New Roman"/>
          <w:sz w:val="24"/>
          <w:szCs w:val="24"/>
        </w:rPr>
        <w:t xml:space="preserve"> Постановления Пленума Верховного Суда РФ от 19.12.2003 г. "О судебном решении").</w:t>
      </w:r>
    </w:p>
    <w:p w:rsidR="00406278" w:rsidRPr="00A41235" w:rsidRDefault="001775C0" w:rsidP="00406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235">
        <w:rPr>
          <w:rFonts w:ascii="Times New Roman" w:hAnsi="Times New Roman"/>
          <w:sz w:val="24"/>
          <w:szCs w:val="24"/>
        </w:rPr>
        <w:t>Постановленное судом решение вышеуказа</w:t>
      </w:r>
      <w:r w:rsidRPr="00A41235">
        <w:rPr>
          <w:rFonts w:ascii="Times New Roman" w:hAnsi="Times New Roman"/>
          <w:sz w:val="24"/>
          <w:szCs w:val="24"/>
        </w:rPr>
        <w:t>нным требованиям отвечает.</w:t>
      </w:r>
    </w:p>
    <w:p w:rsidR="00406278" w:rsidRPr="00F662D8" w:rsidRDefault="001775C0" w:rsidP="00F66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2D8">
        <w:rPr>
          <w:rFonts w:ascii="Times New Roman" w:hAnsi="Times New Roman"/>
          <w:sz w:val="24"/>
          <w:szCs w:val="24"/>
        </w:rPr>
        <w:t xml:space="preserve">Решение суда первой инстанции вынесено при точном соблюдении процессуальных норм и в полном соответствии с нормами материального права, подлежащими применению к возникшим между сторонами правоотношениям, и содержит исчерпывающие </w:t>
      </w:r>
      <w:r w:rsidRPr="00F662D8">
        <w:rPr>
          <w:rFonts w:ascii="Times New Roman" w:hAnsi="Times New Roman"/>
          <w:sz w:val="24"/>
          <w:szCs w:val="24"/>
        </w:rPr>
        <w:t>выводы, вытекающие из установленных фактов.</w:t>
      </w:r>
    </w:p>
    <w:p w:rsidR="00F662D8" w:rsidRPr="00F662D8" w:rsidRDefault="001775C0" w:rsidP="00F66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2D8">
        <w:rPr>
          <w:rFonts w:ascii="Times New Roman" w:hAnsi="Times New Roman"/>
          <w:sz w:val="24"/>
          <w:szCs w:val="24"/>
        </w:rPr>
        <w:t>Судом первой инстанции было установлено</w:t>
      </w:r>
      <w:r w:rsidRPr="00F662D8">
        <w:rPr>
          <w:rFonts w:ascii="Times New Roman" w:hAnsi="Times New Roman"/>
          <w:sz w:val="24"/>
          <w:szCs w:val="24"/>
        </w:rPr>
        <w:t xml:space="preserve"> и материалами дела подтверждается</w:t>
      </w:r>
      <w:r w:rsidRPr="00F662D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…</w:t>
      </w:r>
      <w:r w:rsidRPr="00F662D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F662D8">
        <w:rPr>
          <w:rFonts w:ascii="Times New Roman" w:hAnsi="Times New Roman"/>
          <w:sz w:val="24"/>
          <w:szCs w:val="24"/>
        </w:rPr>
        <w:t xml:space="preserve"> Отделом юстиции администрации Рязанской области </w:t>
      </w:r>
      <w:r w:rsidRPr="00F662D8">
        <w:rPr>
          <w:rFonts w:ascii="Times New Roman" w:hAnsi="Times New Roman"/>
          <w:sz w:val="24"/>
          <w:szCs w:val="24"/>
        </w:rPr>
        <w:lastRenderedPageBreak/>
        <w:t>Министерства юстиции РФ Ивановой Е.К. выдана лицензия на право н</w:t>
      </w:r>
      <w:r>
        <w:rPr>
          <w:rFonts w:ascii="Times New Roman" w:hAnsi="Times New Roman"/>
          <w:sz w:val="24"/>
          <w:szCs w:val="24"/>
        </w:rPr>
        <w:t>отариальной де</w:t>
      </w:r>
      <w:r>
        <w:rPr>
          <w:rFonts w:ascii="Times New Roman" w:hAnsi="Times New Roman"/>
          <w:sz w:val="24"/>
          <w:szCs w:val="24"/>
        </w:rPr>
        <w:t>ятельности №</w:t>
      </w:r>
      <w:r>
        <w:rPr>
          <w:rFonts w:ascii="Times New Roman" w:hAnsi="Times New Roman"/>
          <w:sz w:val="24"/>
          <w:szCs w:val="24"/>
        </w:rPr>
        <w:t>…</w:t>
      </w:r>
      <w:r w:rsidRPr="00F662D8">
        <w:rPr>
          <w:rFonts w:ascii="Times New Roman" w:hAnsi="Times New Roman"/>
          <w:sz w:val="24"/>
          <w:szCs w:val="24"/>
        </w:rPr>
        <w:t>.</w:t>
      </w:r>
    </w:p>
    <w:p w:rsidR="00F662D8" w:rsidRDefault="001775C0" w:rsidP="00F66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2D8">
        <w:rPr>
          <w:rFonts w:ascii="Times New Roman" w:hAnsi="Times New Roman"/>
          <w:sz w:val="24"/>
          <w:szCs w:val="24"/>
        </w:rPr>
        <w:t xml:space="preserve">Приказом Управления юстиции администрации Рязанской области </w:t>
      </w:r>
      <w:r>
        <w:rPr>
          <w:rFonts w:ascii="Times New Roman" w:hAnsi="Times New Roman"/>
          <w:sz w:val="24"/>
          <w:szCs w:val="24"/>
        </w:rPr>
        <w:t>Министерства юстиции РФ №</w:t>
      </w:r>
      <w:r>
        <w:rPr>
          <w:rFonts w:ascii="Times New Roman" w:hAnsi="Times New Roman"/>
          <w:sz w:val="24"/>
          <w:szCs w:val="24"/>
        </w:rPr>
        <w:t>…</w:t>
      </w:r>
      <w:r w:rsidRPr="00F662D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…</w:t>
      </w:r>
      <w:r w:rsidRPr="00F662D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F662D8">
        <w:rPr>
          <w:rFonts w:ascii="Times New Roman" w:hAnsi="Times New Roman"/>
          <w:sz w:val="24"/>
          <w:szCs w:val="24"/>
        </w:rPr>
        <w:t xml:space="preserve"> Иванова Е.К. назначена на должность нотариуса, занимающегося частной практикой в Клепиковском районе, </w:t>
      </w:r>
      <w:r>
        <w:rPr>
          <w:rFonts w:ascii="Times New Roman" w:hAnsi="Times New Roman"/>
          <w:sz w:val="24"/>
          <w:szCs w:val="24"/>
        </w:rPr>
        <w:t xml:space="preserve">где </w:t>
      </w:r>
      <w:r w:rsidRPr="00F662D8">
        <w:rPr>
          <w:rFonts w:ascii="Times New Roman" w:hAnsi="Times New Roman"/>
          <w:sz w:val="24"/>
          <w:szCs w:val="24"/>
        </w:rPr>
        <w:t>по настоящее время осуществляет полном</w:t>
      </w:r>
      <w:r w:rsidRPr="00F662D8">
        <w:rPr>
          <w:rFonts w:ascii="Times New Roman" w:hAnsi="Times New Roman"/>
          <w:sz w:val="24"/>
          <w:szCs w:val="24"/>
        </w:rPr>
        <w:t>очия.</w:t>
      </w:r>
    </w:p>
    <w:p w:rsidR="005421FF" w:rsidRPr="005421FF" w:rsidRDefault="001775C0" w:rsidP="0054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1FF">
        <w:rPr>
          <w:rFonts w:ascii="Times New Roman" w:hAnsi="Times New Roman"/>
          <w:sz w:val="24"/>
          <w:szCs w:val="24"/>
        </w:rPr>
        <w:t>11 мая 2017 г</w:t>
      </w:r>
      <w:r>
        <w:rPr>
          <w:rFonts w:ascii="Times New Roman" w:hAnsi="Times New Roman"/>
          <w:sz w:val="24"/>
          <w:szCs w:val="24"/>
        </w:rPr>
        <w:t>ода</w:t>
      </w:r>
      <w:r w:rsidRPr="005421FF">
        <w:rPr>
          <w:rFonts w:ascii="Times New Roman" w:hAnsi="Times New Roman"/>
          <w:sz w:val="24"/>
          <w:szCs w:val="24"/>
        </w:rPr>
        <w:t xml:space="preserve"> на заседании Правления РОНП было принято решение о привлечении нотариуса Ивановой Е.К. к дисциплинарной ответственности за дисциплинарны</w:t>
      </w:r>
      <w:r>
        <w:rPr>
          <w:rFonts w:ascii="Times New Roman" w:hAnsi="Times New Roman"/>
          <w:sz w:val="24"/>
          <w:szCs w:val="24"/>
        </w:rPr>
        <w:t>е проступки, предусмотренные п.9.2.18 и п.</w:t>
      </w:r>
      <w:r w:rsidRPr="005421FF">
        <w:rPr>
          <w:rFonts w:ascii="Times New Roman" w:hAnsi="Times New Roman"/>
          <w:sz w:val="24"/>
          <w:szCs w:val="24"/>
        </w:rPr>
        <w:t>9.2.28 Кодекса профессиональной этики нотариусов в Росс</w:t>
      </w:r>
      <w:r w:rsidRPr="005421FF">
        <w:rPr>
          <w:rFonts w:ascii="Times New Roman" w:hAnsi="Times New Roman"/>
          <w:sz w:val="24"/>
          <w:szCs w:val="24"/>
        </w:rPr>
        <w:t>ийской Федерации в виде строгого выговора.</w:t>
      </w:r>
    </w:p>
    <w:p w:rsidR="005421FF" w:rsidRPr="005421FF" w:rsidRDefault="001775C0" w:rsidP="00542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1FF">
        <w:rPr>
          <w:rFonts w:ascii="Times New Roman" w:hAnsi="Times New Roman"/>
          <w:sz w:val="24"/>
          <w:szCs w:val="24"/>
        </w:rPr>
        <w:t>30 мая 2017 г</w:t>
      </w:r>
      <w:r>
        <w:rPr>
          <w:rFonts w:ascii="Times New Roman" w:hAnsi="Times New Roman"/>
          <w:sz w:val="24"/>
          <w:szCs w:val="24"/>
        </w:rPr>
        <w:t>ода</w:t>
      </w:r>
      <w:r w:rsidRPr="005421FF">
        <w:rPr>
          <w:rFonts w:ascii="Times New Roman" w:hAnsi="Times New Roman"/>
          <w:sz w:val="24"/>
          <w:szCs w:val="24"/>
        </w:rPr>
        <w:t xml:space="preserve"> на заседании Правления РОНП было принято решение о привлечении нотариуса Ивановой Е.К. к дисциплинарной ответственности за дисциплинарны</w:t>
      </w:r>
      <w:r>
        <w:rPr>
          <w:rFonts w:ascii="Times New Roman" w:hAnsi="Times New Roman"/>
          <w:sz w:val="24"/>
          <w:szCs w:val="24"/>
        </w:rPr>
        <w:t>е проступки, предусмотренные п.</w:t>
      </w:r>
      <w:r w:rsidRPr="005421FF">
        <w:rPr>
          <w:rFonts w:ascii="Times New Roman" w:hAnsi="Times New Roman"/>
          <w:sz w:val="24"/>
          <w:szCs w:val="24"/>
        </w:rPr>
        <w:t xml:space="preserve">9.4 Кодекса профессиональной </w:t>
      </w:r>
      <w:r w:rsidRPr="005421FF">
        <w:rPr>
          <w:rFonts w:ascii="Times New Roman" w:hAnsi="Times New Roman"/>
          <w:sz w:val="24"/>
          <w:szCs w:val="24"/>
        </w:rPr>
        <w:t>этики нотариусов в Россий</w:t>
      </w:r>
      <w:r>
        <w:rPr>
          <w:rFonts w:ascii="Times New Roman" w:hAnsi="Times New Roman"/>
          <w:sz w:val="24"/>
          <w:szCs w:val="24"/>
        </w:rPr>
        <w:t xml:space="preserve">ской Федерации в виде выговора, а </w:t>
      </w:r>
      <w:r w:rsidRPr="005421FF">
        <w:rPr>
          <w:rFonts w:ascii="Times New Roman" w:hAnsi="Times New Roman"/>
          <w:sz w:val="24"/>
          <w:szCs w:val="24"/>
        </w:rPr>
        <w:t>21 февраля 2018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5421FF">
        <w:rPr>
          <w:rFonts w:ascii="Times New Roman" w:hAnsi="Times New Roman"/>
          <w:sz w:val="24"/>
          <w:szCs w:val="24"/>
        </w:rPr>
        <w:t xml:space="preserve"> к дисциплинарной ответственности за дисциплинарны</w:t>
      </w:r>
      <w:r>
        <w:rPr>
          <w:rFonts w:ascii="Times New Roman" w:hAnsi="Times New Roman"/>
          <w:sz w:val="24"/>
          <w:szCs w:val="24"/>
        </w:rPr>
        <w:t>е проступки, предусмотренные п.</w:t>
      </w:r>
      <w:r w:rsidRPr="005421FF">
        <w:rPr>
          <w:rFonts w:ascii="Times New Roman" w:hAnsi="Times New Roman"/>
          <w:sz w:val="24"/>
          <w:szCs w:val="24"/>
        </w:rPr>
        <w:t>9.2.7 Кодекса профессиональной этики нотариусов в Российской Федерации в виде строгого выговора.</w:t>
      </w:r>
    </w:p>
    <w:p w:rsidR="00F662D8" w:rsidRPr="00F662D8" w:rsidRDefault="001775C0" w:rsidP="00F66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дальнейшем, </w:t>
      </w:r>
      <w:r w:rsidRPr="00F662D8">
        <w:rPr>
          <w:rFonts w:ascii="Times New Roman" w:hAnsi="Times New Roman"/>
          <w:sz w:val="24"/>
          <w:szCs w:val="24"/>
        </w:rPr>
        <w:t>9 апреля 2019 г</w:t>
      </w:r>
      <w:r>
        <w:rPr>
          <w:rFonts w:ascii="Times New Roman" w:hAnsi="Times New Roman"/>
          <w:sz w:val="24"/>
          <w:szCs w:val="24"/>
        </w:rPr>
        <w:t>ода</w:t>
      </w:r>
      <w:r w:rsidRPr="00F662D8">
        <w:rPr>
          <w:rFonts w:ascii="Times New Roman" w:hAnsi="Times New Roman"/>
          <w:sz w:val="24"/>
          <w:szCs w:val="24"/>
        </w:rPr>
        <w:t xml:space="preserve"> президентом Рязанской областной нотариальной палаты вынесено </w:t>
      </w:r>
      <w:r>
        <w:rPr>
          <w:rFonts w:ascii="Times New Roman" w:hAnsi="Times New Roman"/>
          <w:sz w:val="24"/>
          <w:szCs w:val="24"/>
        </w:rPr>
        <w:t>распоряжением №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2D8">
        <w:rPr>
          <w:rFonts w:ascii="Times New Roman" w:hAnsi="Times New Roman"/>
          <w:sz w:val="24"/>
          <w:szCs w:val="24"/>
        </w:rPr>
        <w:t>о про</w:t>
      </w:r>
      <w:r>
        <w:rPr>
          <w:rFonts w:ascii="Times New Roman" w:hAnsi="Times New Roman"/>
          <w:sz w:val="24"/>
          <w:szCs w:val="24"/>
        </w:rPr>
        <w:t xml:space="preserve">ведении </w:t>
      </w:r>
      <w:r w:rsidRPr="00F662D8">
        <w:rPr>
          <w:rFonts w:ascii="Times New Roman" w:hAnsi="Times New Roman"/>
          <w:sz w:val="24"/>
          <w:szCs w:val="24"/>
        </w:rPr>
        <w:t>6 мая 2019 г</w:t>
      </w:r>
      <w:r>
        <w:rPr>
          <w:rFonts w:ascii="Times New Roman" w:hAnsi="Times New Roman"/>
          <w:sz w:val="24"/>
          <w:szCs w:val="24"/>
        </w:rPr>
        <w:t>ода</w:t>
      </w:r>
      <w:r w:rsidRPr="00F662D8">
        <w:rPr>
          <w:rFonts w:ascii="Times New Roman" w:hAnsi="Times New Roman"/>
          <w:sz w:val="24"/>
          <w:szCs w:val="24"/>
        </w:rPr>
        <w:t xml:space="preserve"> плановой проверки исполнения профессиональных обязанностей и организации работы нотариусом Клепиковского нотариальн</w:t>
      </w:r>
      <w:r w:rsidRPr="00F662D8">
        <w:rPr>
          <w:rFonts w:ascii="Times New Roman" w:hAnsi="Times New Roman"/>
          <w:sz w:val="24"/>
          <w:szCs w:val="24"/>
        </w:rPr>
        <w:t>ого округ</w:t>
      </w:r>
      <w:r>
        <w:rPr>
          <w:rFonts w:ascii="Times New Roman" w:hAnsi="Times New Roman"/>
          <w:sz w:val="24"/>
          <w:szCs w:val="24"/>
        </w:rPr>
        <w:t>а Рязанской области Ивановой Е.В</w:t>
      </w:r>
      <w:r w:rsidRPr="00F662D8">
        <w:rPr>
          <w:rFonts w:ascii="Times New Roman" w:hAnsi="Times New Roman"/>
          <w:sz w:val="24"/>
          <w:szCs w:val="24"/>
        </w:rPr>
        <w:t>. за период с мая 2015 г</w:t>
      </w:r>
      <w:r>
        <w:rPr>
          <w:rFonts w:ascii="Times New Roman" w:hAnsi="Times New Roman"/>
          <w:sz w:val="24"/>
          <w:szCs w:val="24"/>
        </w:rPr>
        <w:t>ода</w:t>
      </w:r>
      <w:r w:rsidRPr="00F662D8">
        <w:rPr>
          <w:rFonts w:ascii="Times New Roman" w:hAnsi="Times New Roman"/>
          <w:sz w:val="24"/>
          <w:szCs w:val="24"/>
        </w:rPr>
        <w:t xml:space="preserve"> по май 2019 г</w:t>
      </w:r>
      <w:r>
        <w:rPr>
          <w:rFonts w:ascii="Times New Roman" w:hAnsi="Times New Roman"/>
          <w:sz w:val="24"/>
          <w:szCs w:val="24"/>
        </w:rPr>
        <w:t>ода</w:t>
      </w:r>
      <w:r w:rsidRPr="00F662D8">
        <w:rPr>
          <w:rFonts w:ascii="Times New Roman" w:hAnsi="Times New Roman"/>
          <w:sz w:val="24"/>
          <w:szCs w:val="24"/>
        </w:rPr>
        <w:t>.</w:t>
      </w:r>
    </w:p>
    <w:p w:rsidR="00F662D8" w:rsidRPr="00F662D8" w:rsidRDefault="001775C0" w:rsidP="00F66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2D8">
        <w:rPr>
          <w:rFonts w:ascii="Times New Roman" w:hAnsi="Times New Roman"/>
          <w:sz w:val="24"/>
          <w:szCs w:val="24"/>
        </w:rPr>
        <w:t>По итогам проверки был составлен акт проверки исполнения профессиональных обязанностей и организации работы нотариусом Клепиковского нотариального округа Рязанской облас</w:t>
      </w:r>
      <w:r w:rsidRPr="00F662D8">
        <w:rPr>
          <w:rFonts w:ascii="Times New Roman" w:hAnsi="Times New Roman"/>
          <w:sz w:val="24"/>
          <w:szCs w:val="24"/>
        </w:rPr>
        <w:t>ти Ивановой Е.К. от 20 мая 2019 г</w:t>
      </w:r>
      <w:r>
        <w:rPr>
          <w:rFonts w:ascii="Times New Roman" w:hAnsi="Times New Roman"/>
          <w:sz w:val="24"/>
          <w:szCs w:val="24"/>
        </w:rPr>
        <w:t>ода</w:t>
      </w:r>
      <w:r w:rsidRPr="00F662D8">
        <w:rPr>
          <w:rFonts w:ascii="Times New Roman" w:hAnsi="Times New Roman"/>
          <w:sz w:val="24"/>
          <w:szCs w:val="24"/>
        </w:rPr>
        <w:t>, согласно которому в работе нотариуса были выявлены следующие нарушения:</w:t>
      </w:r>
    </w:p>
    <w:p w:rsidR="00F662D8" w:rsidRPr="00F662D8" w:rsidRDefault="001775C0" w:rsidP="00F66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2D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 проверке</w:t>
      </w:r>
      <w:r w:rsidRPr="00F662D8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F662D8">
        <w:rPr>
          <w:rFonts w:ascii="Times New Roman" w:hAnsi="Times New Roman"/>
          <w:sz w:val="24"/>
          <w:szCs w:val="24"/>
        </w:rPr>
        <w:t xml:space="preserve"> хранения, учета и использования бланков строгой отчетности выявлен</w:t>
      </w:r>
      <w:r>
        <w:rPr>
          <w:rFonts w:ascii="Times New Roman" w:hAnsi="Times New Roman"/>
          <w:sz w:val="24"/>
          <w:szCs w:val="24"/>
        </w:rPr>
        <w:t>о, что в</w:t>
      </w:r>
      <w:r w:rsidRPr="00F662D8">
        <w:rPr>
          <w:rFonts w:ascii="Times New Roman" w:hAnsi="Times New Roman"/>
          <w:sz w:val="24"/>
          <w:szCs w:val="24"/>
        </w:rPr>
        <w:t xml:space="preserve"> Единой информационной системе нотариата содержит</w:t>
      </w:r>
      <w:r w:rsidRPr="00F662D8">
        <w:rPr>
          <w:rFonts w:ascii="Times New Roman" w:hAnsi="Times New Roman"/>
          <w:sz w:val="24"/>
          <w:szCs w:val="24"/>
        </w:rPr>
        <w:t xml:space="preserve">ся информация о том, что бланк </w:t>
      </w:r>
      <w:r>
        <w:rPr>
          <w:rFonts w:ascii="Times New Roman" w:hAnsi="Times New Roman"/>
          <w:sz w:val="24"/>
          <w:szCs w:val="24"/>
        </w:rPr>
        <w:t>…</w:t>
      </w:r>
      <w:r w:rsidRPr="00F662D8">
        <w:rPr>
          <w:rFonts w:ascii="Times New Roman" w:hAnsi="Times New Roman"/>
          <w:sz w:val="24"/>
          <w:szCs w:val="24"/>
        </w:rPr>
        <w:t xml:space="preserve"> использован для свидетельствования подписи Клишновой О.В. на заявлении, адресованном нотариусу Ивановой Е.К., о том, что она на момент заключ</w:t>
      </w:r>
      <w:r>
        <w:rPr>
          <w:rFonts w:ascii="Times New Roman" w:hAnsi="Times New Roman"/>
          <w:sz w:val="24"/>
          <w:szCs w:val="24"/>
        </w:rPr>
        <w:t>ения сделки в браке не состоит, н</w:t>
      </w:r>
      <w:r w:rsidRPr="00F662D8">
        <w:rPr>
          <w:rFonts w:ascii="Times New Roman" w:hAnsi="Times New Roman"/>
          <w:sz w:val="24"/>
          <w:szCs w:val="24"/>
        </w:rPr>
        <w:t>отариальное действие</w:t>
      </w:r>
      <w:r>
        <w:rPr>
          <w:rFonts w:ascii="Times New Roman" w:hAnsi="Times New Roman"/>
          <w:sz w:val="24"/>
          <w:szCs w:val="24"/>
        </w:rPr>
        <w:t xml:space="preserve"> зарегистрировано в реестре з</w:t>
      </w:r>
      <w:r>
        <w:rPr>
          <w:rFonts w:ascii="Times New Roman" w:hAnsi="Times New Roman"/>
          <w:sz w:val="24"/>
          <w:szCs w:val="24"/>
        </w:rPr>
        <w:t>а реестровым №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 о</w:t>
      </w:r>
      <w:r w:rsidRPr="00F662D8">
        <w:rPr>
          <w:rFonts w:ascii="Times New Roman" w:hAnsi="Times New Roman"/>
          <w:sz w:val="24"/>
          <w:szCs w:val="24"/>
        </w:rPr>
        <w:t>днако</w:t>
      </w:r>
      <w:r>
        <w:rPr>
          <w:rFonts w:ascii="Times New Roman" w:hAnsi="Times New Roman"/>
          <w:sz w:val="24"/>
          <w:szCs w:val="24"/>
        </w:rPr>
        <w:t>, в наряде д</w:t>
      </w:r>
      <w:r w:rsidRPr="00F662D8">
        <w:rPr>
          <w:rFonts w:ascii="Times New Roman" w:hAnsi="Times New Roman"/>
          <w:sz w:val="24"/>
          <w:szCs w:val="24"/>
        </w:rPr>
        <w:t>оговора купли-продажи недвижимости указанное выше заявление приложено к документам договора на бел</w:t>
      </w:r>
      <w:r>
        <w:rPr>
          <w:rFonts w:ascii="Times New Roman" w:hAnsi="Times New Roman"/>
          <w:sz w:val="24"/>
          <w:szCs w:val="24"/>
        </w:rPr>
        <w:t xml:space="preserve">ом листе бумаги (не на бланке); аналогичная ситуация с </w:t>
      </w:r>
      <w:r w:rsidRPr="00F662D8">
        <w:rPr>
          <w:rFonts w:ascii="Times New Roman" w:hAnsi="Times New Roman"/>
          <w:sz w:val="24"/>
          <w:szCs w:val="24"/>
        </w:rPr>
        <w:t>бланк</w:t>
      </w:r>
      <w:r>
        <w:rPr>
          <w:rFonts w:ascii="Times New Roman" w:hAnsi="Times New Roman"/>
          <w:sz w:val="24"/>
          <w:szCs w:val="24"/>
        </w:rPr>
        <w:t>ом</w:t>
      </w:r>
      <w:r w:rsidRPr="00F66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</w:t>
      </w:r>
      <w:r w:rsidRPr="00F662D8">
        <w:rPr>
          <w:rFonts w:ascii="Times New Roman" w:hAnsi="Times New Roman"/>
          <w:sz w:val="24"/>
          <w:szCs w:val="24"/>
        </w:rPr>
        <w:t xml:space="preserve"> использован</w:t>
      </w:r>
      <w:r>
        <w:rPr>
          <w:rFonts w:ascii="Times New Roman" w:hAnsi="Times New Roman"/>
          <w:sz w:val="24"/>
          <w:szCs w:val="24"/>
        </w:rPr>
        <w:t>ным</w:t>
      </w:r>
      <w:r w:rsidRPr="00F662D8">
        <w:rPr>
          <w:rFonts w:ascii="Times New Roman" w:hAnsi="Times New Roman"/>
          <w:sz w:val="24"/>
          <w:szCs w:val="24"/>
        </w:rPr>
        <w:t xml:space="preserve"> для свидетельствования подлинности подписи</w:t>
      </w:r>
      <w:r w:rsidRPr="00F662D8">
        <w:rPr>
          <w:rFonts w:ascii="Times New Roman" w:hAnsi="Times New Roman"/>
          <w:sz w:val="24"/>
          <w:szCs w:val="24"/>
        </w:rPr>
        <w:t xml:space="preserve"> Лободедовой Т.В. </w:t>
      </w:r>
      <w:r>
        <w:rPr>
          <w:rFonts w:ascii="Times New Roman" w:hAnsi="Times New Roman"/>
          <w:sz w:val="24"/>
          <w:szCs w:val="24"/>
        </w:rPr>
        <w:t>за реестровым №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662D8">
        <w:rPr>
          <w:rFonts w:ascii="Times New Roman" w:hAnsi="Times New Roman"/>
          <w:sz w:val="24"/>
          <w:szCs w:val="24"/>
        </w:rPr>
        <w:t xml:space="preserve">установлено, </w:t>
      </w:r>
      <w:r>
        <w:rPr>
          <w:rFonts w:ascii="Times New Roman" w:hAnsi="Times New Roman"/>
          <w:sz w:val="24"/>
          <w:szCs w:val="24"/>
        </w:rPr>
        <w:t>что</w:t>
      </w:r>
      <w:r w:rsidRPr="00F662D8">
        <w:rPr>
          <w:rFonts w:ascii="Times New Roman" w:hAnsi="Times New Roman"/>
          <w:sz w:val="24"/>
          <w:szCs w:val="24"/>
        </w:rPr>
        <w:t xml:space="preserve"> бланки для совершения нотариальных действий используются</w:t>
      </w:r>
      <w:r>
        <w:rPr>
          <w:rFonts w:ascii="Times New Roman" w:hAnsi="Times New Roman"/>
          <w:sz w:val="24"/>
          <w:szCs w:val="24"/>
        </w:rPr>
        <w:t xml:space="preserve"> нотариусом в хаотичном порядке, чем нарушен п.</w:t>
      </w:r>
      <w:r w:rsidRPr="00F662D8">
        <w:rPr>
          <w:rFonts w:ascii="Times New Roman" w:hAnsi="Times New Roman"/>
          <w:sz w:val="24"/>
          <w:szCs w:val="24"/>
        </w:rPr>
        <w:t>3 Положения о порядке изготовления, обращения, учета и использования бланка для совершения нотариаль</w:t>
      </w:r>
      <w:r w:rsidRPr="00F662D8">
        <w:rPr>
          <w:rFonts w:ascii="Times New Roman" w:hAnsi="Times New Roman"/>
          <w:sz w:val="24"/>
          <w:szCs w:val="24"/>
        </w:rPr>
        <w:t xml:space="preserve">ных действий. </w:t>
      </w:r>
    </w:p>
    <w:p w:rsidR="00F662D8" w:rsidRPr="00F662D8" w:rsidRDefault="001775C0" w:rsidP="00F66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2D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F662D8">
        <w:rPr>
          <w:rFonts w:ascii="Times New Roman" w:hAnsi="Times New Roman"/>
          <w:sz w:val="24"/>
          <w:szCs w:val="24"/>
        </w:rPr>
        <w:t>трахование нотариальной деятельности нотариуса Ивановой Е.К. в период с мая 2015 года по май 2019 года осуществлялось в сроки и на суммы, предусмотренные законодательством, однако</w:t>
      </w:r>
      <w:r>
        <w:rPr>
          <w:rFonts w:ascii="Times New Roman" w:hAnsi="Times New Roman"/>
          <w:sz w:val="24"/>
          <w:szCs w:val="24"/>
        </w:rPr>
        <w:t>,</w:t>
      </w:r>
      <w:r w:rsidRPr="00F662D8">
        <w:rPr>
          <w:rFonts w:ascii="Times New Roman" w:hAnsi="Times New Roman"/>
          <w:sz w:val="24"/>
          <w:szCs w:val="24"/>
        </w:rPr>
        <w:t xml:space="preserve"> выявлен один день - 30 июня 2018 года, который не входит </w:t>
      </w:r>
      <w:r w:rsidRPr="00F662D8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в один из страховых периодов, тем самым н</w:t>
      </w:r>
      <w:r w:rsidRPr="00F662D8">
        <w:rPr>
          <w:rFonts w:ascii="Times New Roman" w:hAnsi="Times New Roman"/>
          <w:sz w:val="24"/>
          <w:szCs w:val="24"/>
        </w:rPr>
        <w:t xml:space="preserve">отариусом нарушены положения статьи 18 Основ законодательства Российской Федерации о нотариате. </w:t>
      </w:r>
    </w:p>
    <w:p w:rsidR="00F662D8" w:rsidRPr="00F662D8" w:rsidRDefault="001775C0" w:rsidP="00F66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2D8">
        <w:rPr>
          <w:rFonts w:ascii="Times New Roman" w:hAnsi="Times New Roman"/>
          <w:sz w:val="24"/>
          <w:szCs w:val="24"/>
        </w:rPr>
        <w:t>- выявлен факт несоответствия суммы валового дохода нотариуса Ив</w:t>
      </w:r>
      <w:r>
        <w:rPr>
          <w:rFonts w:ascii="Times New Roman" w:hAnsi="Times New Roman"/>
          <w:sz w:val="24"/>
          <w:szCs w:val="24"/>
        </w:rPr>
        <w:t>ановой Е.К. за март 2018 года, с</w:t>
      </w:r>
      <w:r w:rsidRPr="00F662D8">
        <w:rPr>
          <w:rFonts w:ascii="Times New Roman" w:hAnsi="Times New Roman"/>
          <w:sz w:val="24"/>
          <w:szCs w:val="24"/>
        </w:rPr>
        <w:t>огласно справке, пр</w:t>
      </w:r>
      <w:r w:rsidRPr="00F662D8">
        <w:rPr>
          <w:rFonts w:ascii="Times New Roman" w:hAnsi="Times New Roman"/>
          <w:sz w:val="24"/>
          <w:szCs w:val="24"/>
        </w:rPr>
        <w:t xml:space="preserve">едставленной нотариусом в РОНП, указана сумма 446700 рублей, при подсчете валового дохода по </w:t>
      </w:r>
      <w:r>
        <w:rPr>
          <w:rFonts w:ascii="Times New Roman" w:hAnsi="Times New Roman"/>
          <w:sz w:val="24"/>
          <w:szCs w:val="24"/>
        </w:rPr>
        <w:t>р</w:t>
      </w:r>
      <w:r w:rsidRPr="00F662D8">
        <w:rPr>
          <w:rFonts w:ascii="Times New Roman" w:hAnsi="Times New Roman"/>
          <w:sz w:val="24"/>
          <w:szCs w:val="24"/>
        </w:rPr>
        <w:t>еестру регистрации нотариальных действий за март 2018</w:t>
      </w:r>
      <w:r>
        <w:rPr>
          <w:rFonts w:ascii="Times New Roman" w:hAnsi="Times New Roman"/>
          <w:sz w:val="24"/>
          <w:szCs w:val="24"/>
        </w:rPr>
        <w:t xml:space="preserve"> года получена сумма 468165 рублей, следовательно, </w:t>
      </w:r>
      <w:r w:rsidRPr="00F662D8">
        <w:rPr>
          <w:rFonts w:ascii="Times New Roman" w:hAnsi="Times New Roman"/>
          <w:sz w:val="24"/>
          <w:szCs w:val="24"/>
        </w:rPr>
        <w:t>наруш</w:t>
      </w:r>
      <w:r>
        <w:rPr>
          <w:rFonts w:ascii="Times New Roman" w:hAnsi="Times New Roman"/>
          <w:sz w:val="24"/>
          <w:szCs w:val="24"/>
        </w:rPr>
        <w:t xml:space="preserve">ен п.6.3.2 </w:t>
      </w:r>
      <w:r w:rsidRPr="00F662D8">
        <w:rPr>
          <w:rFonts w:ascii="Times New Roman" w:hAnsi="Times New Roman"/>
          <w:sz w:val="24"/>
          <w:szCs w:val="24"/>
        </w:rPr>
        <w:t xml:space="preserve">Кодекса профессиональной этики </w:t>
      </w:r>
      <w:r w:rsidRPr="00F662D8">
        <w:rPr>
          <w:rFonts w:ascii="Times New Roman" w:hAnsi="Times New Roman"/>
          <w:sz w:val="24"/>
          <w:szCs w:val="24"/>
        </w:rPr>
        <w:lastRenderedPageBreak/>
        <w:t xml:space="preserve">нотариусов </w:t>
      </w:r>
      <w:r w:rsidRPr="00F662D8">
        <w:rPr>
          <w:rFonts w:ascii="Times New Roman" w:hAnsi="Times New Roman"/>
          <w:sz w:val="24"/>
          <w:szCs w:val="24"/>
        </w:rPr>
        <w:t xml:space="preserve">в Российской Федерации. </w:t>
      </w:r>
    </w:p>
    <w:p w:rsidR="00F662D8" w:rsidRPr="009A489E" w:rsidRDefault="001775C0" w:rsidP="00F66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662D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22 января 2018 года н</w:t>
      </w:r>
      <w:r w:rsidRPr="00F662D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тариусом удостоверен д</w:t>
      </w:r>
      <w:r w:rsidRPr="00F662D8">
        <w:rPr>
          <w:rFonts w:ascii="Times New Roman" w:hAnsi="Times New Roman"/>
          <w:sz w:val="24"/>
          <w:szCs w:val="24"/>
        </w:rPr>
        <w:t>оговор дарения земельного участка с долей жилого дома,</w:t>
      </w:r>
      <w:r>
        <w:rPr>
          <w:rFonts w:ascii="Times New Roman" w:hAnsi="Times New Roman"/>
          <w:sz w:val="24"/>
          <w:szCs w:val="24"/>
        </w:rPr>
        <w:t xml:space="preserve"> зарегистрирован в реестре за №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 в п.1.1 договора указано, что даритель дарит о</w:t>
      </w:r>
      <w:r w:rsidRPr="00F662D8">
        <w:rPr>
          <w:rFonts w:ascii="Times New Roman" w:hAnsi="Times New Roman"/>
          <w:sz w:val="24"/>
          <w:szCs w:val="24"/>
        </w:rPr>
        <w:t>даряемому земельный участок и 2/3 доли в праве доле</w:t>
      </w:r>
      <w:r w:rsidRPr="00F662D8">
        <w:rPr>
          <w:rFonts w:ascii="Times New Roman" w:hAnsi="Times New Roman"/>
          <w:sz w:val="24"/>
          <w:szCs w:val="24"/>
        </w:rPr>
        <w:t xml:space="preserve">вой собственности на жилой дом по адресу: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(без номера дома), о</w:t>
      </w:r>
      <w:r w:rsidRPr="00F662D8">
        <w:rPr>
          <w:rFonts w:ascii="Times New Roman" w:hAnsi="Times New Roman"/>
          <w:sz w:val="24"/>
          <w:szCs w:val="24"/>
        </w:rPr>
        <w:t>днако</w:t>
      </w:r>
      <w:r>
        <w:rPr>
          <w:rFonts w:ascii="Times New Roman" w:hAnsi="Times New Roman"/>
          <w:sz w:val="24"/>
          <w:szCs w:val="24"/>
        </w:rPr>
        <w:t>, согласно в</w:t>
      </w:r>
      <w:r w:rsidRPr="00F662D8">
        <w:rPr>
          <w:rFonts w:ascii="Times New Roman" w:hAnsi="Times New Roman"/>
          <w:sz w:val="24"/>
          <w:szCs w:val="24"/>
        </w:rPr>
        <w:t>ыписке из ЕГРН об основных характеристиках и зарегистрированных правах от 15 января 2018 года,</w:t>
      </w:r>
      <w:r>
        <w:rPr>
          <w:rFonts w:ascii="Times New Roman" w:hAnsi="Times New Roman"/>
          <w:sz w:val="24"/>
          <w:szCs w:val="24"/>
        </w:rPr>
        <w:t xml:space="preserve"> адрес указан с номером дома 3, кроме того, в</w:t>
      </w:r>
      <w:r w:rsidRPr="00F662D8">
        <w:rPr>
          <w:rFonts w:ascii="Times New Roman" w:hAnsi="Times New Roman"/>
          <w:sz w:val="24"/>
          <w:szCs w:val="24"/>
        </w:rPr>
        <w:t xml:space="preserve"> справке администрации сельского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 от 17 января 2018 года №79 указано что в доме №</w:t>
      </w:r>
      <w:r w:rsidRPr="00F662D8">
        <w:rPr>
          <w:rFonts w:ascii="Times New Roman" w:hAnsi="Times New Roman"/>
          <w:sz w:val="24"/>
          <w:szCs w:val="24"/>
        </w:rPr>
        <w:t>3 по указанному выше адресу зарегистрированы по месту жительства</w:t>
      </w:r>
      <w:r>
        <w:rPr>
          <w:rFonts w:ascii="Times New Roman" w:hAnsi="Times New Roman"/>
          <w:sz w:val="24"/>
          <w:szCs w:val="24"/>
        </w:rPr>
        <w:t xml:space="preserve"> и проживают 4 человека, в то время как в п.3.3 д</w:t>
      </w:r>
      <w:r w:rsidRPr="00F662D8">
        <w:rPr>
          <w:rFonts w:ascii="Times New Roman" w:hAnsi="Times New Roman"/>
          <w:sz w:val="24"/>
          <w:szCs w:val="24"/>
        </w:rPr>
        <w:t>оговора указано, что доля жилого дома отчуждается свободной от прожива</w:t>
      </w:r>
      <w:r>
        <w:rPr>
          <w:rFonts w:ascii="Times New Roman" w:hAnsi="Times New Roman"/>
          <w:sz w:val="24"/>
          <w:szCs w:val="24"/>
        </w:rPr>
        <w:t>ния третьих лиц; и</w:t>
      </w:r>
      <w:r w:rsidRPr="00F662D8">
        <w:rPr>
          <w:rFonts w:ascii="Times New Roman" w:hAnsi="Times New Roman"/>
          <w:sz w:val="24"/>
          <w:szCs w:val="24"/>
        </w:rPr>
        <w:t xml:space="preserve">з </w:t>
      </w:r>
      <w:r w:rsidRPr="00F662D8">
        <w:rPr>
          <w:rFonts w:ascii="Times New Roman" w:hAnsi="Times New Roman"/>
          <w:sz w:val="24"/>
          <w:szCs w:val="24"/>
        </w:rPr>
        <w:t>текста договора также не усматривается, что</w:t>
      </w:r>
      <w:r w:rsidRPr="00D47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D47F7B">
        <w:rPr>
          <w:rFonts w:ascii="Times New Roman" w:hAnsi="Times New Roman"/>
          <w:sz w:val="24"/>
          <w:szCs w:val="24"/>
        </w:rPr>
        <w:t xml:space="preserve"> 2/3 дол</w:t>
      </w:r>
      <w:r>
        <w:rPr>
          <w:rFonts w:ascii="Times New Roman" w:hAnsi="Times New Roman"/>
          <w:sz w:val="24"/>
          <w:szCs w:val="24"/>
        </w:rPr>
        <w:t>и</w:t>
      </w:r>
      <w:r w:rsidRPr="00D47F7B">
        <w:rPr>
          <w:rFonts w:ascii="Times New Roman" w:hAnsi="Times New Roman"/>
          <w:sz w:val="24"/>
          <w:szCs w:val="24"/>
        </w:rPr>
        <w:t xml:space="preserve"> в праве долевой собственности на жилой дом и 1/3 доли </w:t>
      </w:r>
      <w:r>
        <w:rPr>
          <w:rFonts w:ascii="Times New Roman" w:hAnsi="Times New Roman"/>
          <w:sz w:val="24"/>
          <w:szCs w:val="24"/>
        </w:rPr>
        <w:t xml:space="preserve">разные входы или </w:t>
      </w:r>
      <w:r w:rsidRPr="00D47F7B">
        <w:rPr>
          <w:rFonts w:ascii="Times New Roman" w:hAnsi="Times New Roman"/>
          <w:sz w:val="24"/>
          <w:szCs w:val="24"/>
        </w:rPr>
        <w:t>собственниками этих долей</w:t>
      </w:r>
      <w:r>
        <w:rPr>
          <w:rFonts w:ascii="Times New Roman" w:hAnsi="Times New Roman"/>
          <w:sz w:val="24"/>
          <w:szCs w:val="24"/>
        </w:rPr>
        <w:t xml:space="preserve"> определен порядок пользования, н</w:t>
      </w:r>
      <w:r w:rsidRPr="00D47F7B">
        <w:rPr>
          <w:rFonts w:ascii="Times New Roman" w:hAnsi="Times New Roman"/>
          <w:sz w:val="24"/>
          <w:szCs w:val="24"/>
        </w:rPr>
        <w:t xml:space="preserve">е ясно, разные домовые книги ведут собственники </w:t>
      </w:r>
      <w:r>
        <w:rPr>
          <w:rFonts w:ascii="Times New Roman" w:hAnsi="Times New Roman"/>
          <w:sz w:val="24"/>
          <w:szCs w:val="24"/>
        </w:rPr>
        <w:t>долей или одну; к данно</w:t>
      </w:r>
      <w:r>
        <w:rPr>
          <w:rFonts w:ascii="Times New Roman" w:hAnsi="Times New Roman"/>
          <w:sz w:val="24"/>
          <w:szCs w:val="24"/>
        </w:rPr>
        <w:t>му д</w:t>
      </w:r>
      <w:r w:rsidRPr="00D47F7B">
        <w:rPr>
          <w:rFonts w:ascii="Times New Roman" w:hAnsi="Times New Roman"/>
          <w:sz w:val="24"/>
          <w:szCs w:val="24"/>
        </w:rPr>
        <w:t xml:space="preserve">оговору </w:t>
      </w:r>
      <w:r>
        <w:rPr>
          <w:rFonts w:ascii="Times New Roman" w:hAnsi="Times New Roman"/>
          <w:sz w:val="24"/>
          <w:szCs w:val="24"/>
        </w:rPr>
        <w:t>приобщено заявление д</w:t>
      </w:r>
      <w:r w:rsidRPr="00D47F7B">
        <w:rPr>
          <w:rFonts w:ascii="Times New Roman" w:hAnsi="Times New Roman"/>
          <w:sz w:val="24"/>
          <w:szCs w:val="24"/>
        </w:rPr>
        <w:t>арителя, в котором у</w:t>
      </w:r>
      <w:r>
        <w:rPr>
          <w:rFonts w:ascii="Times New Roman" w:hAnsi="Times New Roman"/>
          <w:sz w:val="24"/>
          <w:szCs w:val="24"/>
        </w:rPr>
        <w:t>казано, что в соответствии с п.2 ст.</w:t>
      </w:r>
      <w:r w:rsidRPr="00D47F7B">
        <w:rPr>
          <w:rFonts w:ascii="Times New Roman" w:hAnsi="Times New Roman"/>
          <w:sz w:val="24"/>
          <w:szCs w:val="24"/>
        </w:rPr>
        <w:t>292 ГК РФ переход права собственности на принадлежащую ему недвижимость к другому лицу является основанием для прекращения права пользо</w:t>
      </w:r>
      <w:r>
        <w:rPr>
          <w:rFonts w:ascii="Times New Roman" w:hAnsi="Times New Roman"/>
          <w:sz w:val="24"/>
          <w:szCs w:val="24"/>
        </w:rPr>
        <w:t>вания помещением членами семьи д</w:t>
      </w:r>
      <w:r w:rsidRPr="00D47F7B">
        <w:rPr>
          <w:rFonts w:ascii="Times New Roman" w:hAnsi="Times New Roman"/>
          <w:sz w:val="24"/>
          <w:szCs w:val="24"/>
        </w:rPr>
        <w:t>арителя, подлинность подписи под которым засвидетельствована нотариально и взыскан тариф за совершение нотариального действия и услуги правового и технического характера</w:t>
      </w:r>
      <w:r>
        <w:rPr>
          <w:rFonts w:ascii="Times New Roman" w:hAnsi="Times New Roman"/>
          <w:sz w:val="24"/>
          <w:szCs w:val="24"/>
        </w:rPr>
        <w:t>; д</w:t>
      </w:r>
      <w:r w:rsidRPr="00D47F7B">
        <w:rPr>
          <w:rFonts w:ascii="Times New Roman" w:hAnsi="Times New Roman"/>
          <w:sz w:val="24"/>
          <w:szCs w:val="24"/>
        </w:rPr>
        <w:t>анное заявление является лишним, эту информацию достат</w:t>
      </w:r>
      <w:r>
        <w:rPr>
          <w:rFonts w:ascii="Times New Roman" w:hAnsi="Times New Roman"/>
          <w:sz w:val="24"/>
          <w:szCs w:val="24"/>
        </w:rPr>
        <w:t>очно отразить в тексте договор</w:t>
      </w:r>
      <w:r>
        <w:rPr>
          <w:rFonts w:ascii="Times New Roman" w:hAnsi="Times New Roman"/>
          <w:sz w:val="24"/>
          <w:szCs w:val="24"/>
        </w:rPr>
        <w:t>а; с</w:t>
      </w:r>
      <w:r w:rsidRPr="00D47F7B">
        <w:rPr>
          <w:rFonts w:ascii="Times New Roman" w:hAnsi="Times New Roman"/>
          <w:sz w:val="24"/>
          <w:szCs w:val="24"/>
        </w:rPr>
        <w:t>веден</w:t>
      </w:r>
      <w:r>
        <w:rPr>
          <w:rFonts w:ascii="Times New Roman" w:hAnsi="Times New Roman"/>
          <w:sz w:val="24"/>
          <w:szCs w:val="24"/>
        </w:rPr>
        <w:t>ия об удостоверении настоящего д</w:t>
      </w:r>
      <w:r w:rsidRPr="00D47F7B">
        <w:rPr>
          <w:rFonts w:ascii="Times New Roman" w:hAnsi="Times New Roman"/>
          <w:sz w:val="24"/>
          <w:szCs w:val="24"/>
        </w:rPr>
        <w:t>оговора, сообщаемые нотариусами в налоговый орган, также направлены с ошиб</w:t>
      </w:r>
      <w:r>
        <w:rPr>
          <w:rFonts w:ascii="Times New Roman" w:hAnsi="Times New Roman"/>
          <w:sz w:val="24"/>
          <w:szCs w:val="24"/>
        </w:rPr>
        <w:t>кой: Иванова Е.К. указала, что о</w:t>
      </w:r>
      <w:r w:rsidRPr="00D47F7B">
        <w:rPr>
          <w:rFonts w:ascii="Times New Roman" w:hAnsi="Times New Roman"/>
          <w:sz w:val="24"/>
          <w:szCs w:val="24"/>
        </w:rPr>
        <w:t>даряемому подарена 1/2 дол</w:t>
      </w:r>
      <w:r>
        <w:rPr>
          <w:rFonts w:ascii="Times New Roman" w:hAnsi="Times New Roman"/>
          <w:sz w:val="24"/>
          <w:szCs w:val="24"/>
        </w:rPr>
        <w:t>и</w:t>
      </w:r>
      <w:r w:rsidRPr="00D47F7B">
        <w:rPr>
          <w:rFonts w:ascii="Times New Roman" w:hAnsi="Times New Roman"/>
          <w:sz w:val="24"/>
          <w:szCs w:val="24"/>
        </w:rPr>
        <w:t xml:space="preserve"> в праве долевой собственности на вышеуказанный дом вместо 2/3 дол</w:t>
      </w:r>
      <w:r>
        <w:rPr>
          <w:rFonts w:ascii="Times New Roman" w:hAnsi="Times New Roman"/>
          <w:sz w:val="24"/>
          <w:szCs w:val="24"/>
        </w:rPr>
        <w:t>и, тем самым нот</w:t>
      </w:r>
      <w:r>
        <w:rPr>
          <w:rFonts w:ascii="Times New Roman" w:hAnsi="Times New Roman"/>
          <w:sz w:val="24"/>
          <w:szCs w:val="24"/>
        </w:rPr>
        <w:t xml:space="preserve">ариусом </w:t>
      </w:r>
      <w:r w:rsidRPr="00D47F7B">
        <w:rPr>
          <w:rFonts w:ascii="Times New Roman" w:hAnsi="Times New Roman"/>
          <w:sz w:val="24"/>
          <w:szCs w:val="24"/>
        </w:rPr>
        <w:t>допущено нарушение п.</w:t>
      </w:r>
      <w:r>
        <w:rPr>
          <w:rFonts w:ascii="Times New Roman" w:hAnsi="Times New Roman"/>
          <w:sz w:val="24"/>
          <w:szCs w:val="24"/>
        </w:rPr>
        <w:t>6 ст.</w:t>
      </w:r>
      <w:r w:rsidRPr="00D47F7B">
        <w:rPr>
          <w:rFonts w:ascii="Times New Roman" w:hAnsi="Times New Roman"/>
          <w:sz w:val="24"/>
          <w:szCs w:val="24"/>
        </w:rPr>
        <w:t>85 НК РФ и Инструкции по работе с разделом «Пере</w:t>
      </w:r>
      <w:r>
        <w:rPr>
          <w:rFonts w:ascii="Times New Roman" w:hAnsi="Times New Roman"/>
          <w:sz w:val="24"/>
          <w:szCs w:val="24"/>
        </w:rPr>
        <w:t>дача сведений в ФНС» 2016 года, а также п.</w:t>
      </w:r>
      <w:r w:rsidRPr="00D47F7B">
        <w:rPr>
          <w:rFonts w:ascii="Times New Roman" w:hAnsi="Times New Roman"/>
          <w:sz w:val="24"/>
          <w:szCs w:val="24"/>
        </w:rPr>
        <w:t>30, 31 Регламента совершения нотариуса</w:t>
      </w:r>
      <w:r w:rsidRPr="009A489E">
        <w:rPr>
          <w:rFonts w:ascii="Times New Roman" w:hAnsi="Times New Roman"/>
          <w:sz w:val="24"/>
          <w:szCs w:val="24"/>
        </w:rPr>
        <w:t>ми нотариальных действий.</w:t>
      </w:r>
    </w:p>
    <w:p w:rsidR="00F662D8" w:rsidRPr="009A489E" w:rsidRDefault="001775C0" w:rsidP="009A4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огласно указанному выше договору д</w:t>
      </w:r>
      <w:r>
        <w:rPr>
          <w:rFonts w:ascii="Times New Roman" w:hAnsi="Times New Roman"/>
          <w:sz w:val="24"/>
          <w:szCs w:val="24"/>
        </w:rPr>
        <w:t xml:space="preserve">арителю принадлежат </w:t>
      </w:r>
      <w:r w:rsidRPr="009A489E">
        <w:rPr>
          <w:rFonts w:ascii="Times New Roman" w:hAnsi="Times New Roman"/>
          <w:sz w:val="24"/>
          <w:szCs w:val="24"/>
        </w:rPr>
        <w:t xml:space="preserve">земельный </w:t>
      </w:r>
      <w:r w:rsidRPr="009A489E">
        <w:rPr>
          <w:rFonts w:ascii="Times New Roman" w:hAnsi="Times New Roman"/>
          <w:sz w:val="24"/>
          <w:szCs w:val="24"/>
        </w:rPr>
        <w:t>участок и 2/3 доли в праве долевой собственности на жил</w:t>
      </w:r>
      <w:r>
        <w:rPr>
          <w:rFonts w:ascii="Times New Roman" w:hAnsi="Times New Roman"/>
          <w:sz w:val="24"/>
          <w:szCs w:val="24"/>
        </w:rPr>
        <w:t>ой дом по д</w:t>
      </w:r>
      <w:r w:rsidRPr="009A489E">
        <w:rPr>
          <w:rFonts w:ascii="Times New Roman" w:hAnsi="Times New Roman"/>
          <w:sz w:val="24"/>
          <w:szCs w:val="24"/>
        </w:rPr>
        <w:t>оговору купли-пр</w:t>
      </w:r>
      <w:r>
        <w:rPr>
          <w:rFonts w:ascii="Times New Roman" w:hAnsi="Times New Roman"/>
          <w:sz w:val="24"/>
          <w:szCs w:val="24"/>
        </w:rPr>
        <w:t>одажи от 23 декабря 2015 года</w:t>
      </w:r>
      <w:r w:rsidRPr="009A489E">
        <w:rPr>
          <w:rFonts w:ascii="Times New Roman" w:hAnsi="Times New Roman"/>
          <w:sz w:val="24"/>
          <w:szCs w:val="24"/>
        </w:rPr>
        <w:t xml:space="preserve">, совершенному в простой письменной форме, а в тексте договора или к </w:t>
      </w:r>
      <w:r>
        <w:rPr>
          <w:rFonts w:ascii="Times New Roman" w:hAnsi="Times New Roman"/>
          <w:sz w:val="24"/>
          <w:szCs w:val="24"/>
        </w:rPr>
        <w:t>договору отсутствуют заверения д</w:t>
      </w:r>
      <w:r w:rsidRPr="009A489E">
        <w:rPr>
          <w:rFonts w:ascii="Times New Roman" w:hAnsi="Times New Roman"/>
          <w:sz w:val="24"/>
          <w:szCs w:val="24"/>
        </w:rPr>
        <w:t>арителя о том, что указанные выше объекты не</w:t>
      </w:r>
      <w:r w:rsidRPr="009A489E">
        <w:rPr>
          <w:rFonts w:ascii="Times New Roman" w:hAnsi="Times New Roman"/>
          <w:sz w:val="24"/>
          <w:szCs w:val="24"/>
        </w:rPr>
        <w:t>движимости приобретались на свои личные средства, а такж</w:t>
      </w:r>
      <w:r>
        <w:rPr>
          <w:rFonts w:ascii="Times New Roman" w:hAnsi="Times New Roman"/>
          <w:sz w:val="24"/>
          <w:szCs w:val="24"/>
        </w:rPr>
        <w:t>е о том, что на момент покупки даритель в браке не состоит, то есть в нарушение п.3 ст.35 СК РФ н</w:t>
      </w:r>
      <w:r w:rsidRPr="009A489E">
        <w:rPr>
          <w:rFonts w:ascii="Times New Roman" w:hAnsi="Times New Roman"/>
          <w:sz w:val="24"/>
          <w:szCs w:val="24"/>
        </w:rPr>
        <w:t>отариус не проверил наличие или отсутств</w:t>
      </w:r>
      <w:r>
        <w:rPr>
          <w:rFonts w:ascii="Times New Roman" w:hAnsi="Times New Roman"/>
          <w:sz w:val="24"/>
          <w:szCs w:val="24"/>
        </w:rPr>
        <w:t>ие зарегистрированного брака у д</w:t>
      </w:r>
      <w:r w:rsidRPr="009A489E">
        <w:rPr>
          <w:rFonts w:ascii="Times New Roman" w:hAnsi="Times New Roman"/>
          <w:sz w:val="24"/>
          <w:szCs w:val="24"/>
        </w:rPr>
        <w:t>арителя.</w:t>
      </w:r>
    </w:p>
    <w:p w:rsidR="00F662D8" w:rsidRPr="0046140E" w:rsidRDefault="001775C0" w:rsidP="009A4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489E">
        <w:rPr>
          <w:rFonts w:ascii="Times New Roman" w:hAnsi="Times New Roman"/>
          <w:sz w:val="24"/>
          <w:szCs w:val="24"/>
        </w:rPr>
        <w:t>- 2</w:t>
      </w:r>
      <w:r>
        <w:rPr>
          <w:rFonts w:ascii="Times New Roman" w:hAnsi="Times New Roman"/>
          <w:sz w:val="24"/>
          <w:szCs w:val="24"/>
        </w:rPr>
        <w:t xml:space="preserve">9 января 2018 года </w:t>
      </w:r>
      <w:r>
        <w:rPr>
          <w:rFonts w:ascii="Times New Roman" w:hAnsi="Times New Roman"/>
          <w:sz w:val="24"/>
          <w:szCs w:val="24"/>
        </w:rPr>
        <w:t>удостоверен п</w:t>
      </w:r>
      <w:r w:rsidRPr="009A489E">
        <w:rPr>
          <w:rFonts w:ascii="Times New Roman" w:hAnsi="Times New Roman"/>
          <w:sz w:val="24"/>
          <w:szCs w:val="24"/>
        </w:rPr>
        <w:t>ередаточный акт, реестровый №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к д</w:t>
      </w:r>
      <w:r w:rsidRPr="009A489E">
        <w:rPr>
          <w:rFonts w:ascii="Times New Roman" w:hAnsi="Times New Roman"/>
          <w:sz w:val="24"/>
          <w:szCs w:val="24"/>
        </w:rPr>
        <w:t xml:space="preserve">оговору купли-продажи недвижимости, удостоверенному 29 января 2018 года, зарегистрированному в реестре за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 в п.3 п</w:t>
      </w:r>
      <w:r w:rsidRPr="009A489E">
        <w:rPr>
          <w:rFonts w:ascii="Times New Roman" w:hAnsi="Times New Roman"/>
          <w:sz w:val="24"/>
          <w:szCs w:val="24"/>
        </w:rPr>
        <w:t>ередаточного акта указано: «</w:t>
      </w:r>
      <w:r>
        <w:rPr>
          <w:rFonts w:ascii="Times New Roman" w:hAnsi="Times New Roman"/>
          <w:sz w:val="24"/>
          <w:szCs w:val="24"/>
        </w:rPr>
        <w:t>…</w:t>
      </w:r>
      <w:r w:rsidRPr="009A489E">
        <w:rPr>
          <w:rFonts w:ascii="Times New Roman" w:hAnsi="Times New Roman"/>
          <w:sz w:val="24"/>
          <w:szCs w:val="24"/>
        </w:rPr>
        <w:t xml:space="preserve"> получила от </w:t>
      </w:r>
      <w:r>
        <w:rPr>
          <w:rFonts w:ascii="Times New Roman" w:hAnsi="Times New Roman"/>
          <w:sz w:val="24"/>
          <w:szCs w:val="24"/>
        </w:rPr>
        <w:t>…</w:t>
      </w:r>
      <w:r w:rsidRPr="009A489E">
        <w:rPr>
          <w:rFonts w:ascii="Times New Roman" w:hAnsi="Times New Roman"/>
          <w:sz w:val="24"/>
          <w:szCs w:val="24"/>
        </w:rPr>
        <w:t xml:space="preserve"> ключи от</w:t>
      </w:r>
      <w:r w:rsidRPr="0046140E">
        <w:rPr>
          <w:rFonts w:ascii="Times New Roman" w:hAnsi="Times New Roman"/>
          <w:sz w:val="24"/>
          <w:szCs w:val="24"/>
        </w:rPr>
        <w:t xml:space="preserve"> такого-то помещен</w:t>
      </w:r>
      <w:r>
        <w:rPr>
          <w:rFonts w:ascii="Times New Roman" w:hAnsi="Times New Roman"/>
          <w:sz w:val="24"/>
          <w:szCs w:val="24"/>
        </w:rPr>
        <w:t>ия», н</w:t>
      </w:r>
      <w:r w:rsidRPr="0046140E">
        <w:rPr>
          <w:rFonts w:ascii="Times New Roman" w:hAnsi="Times New Roman"/>
          <w:sz w:val="24"/>
          <w:szCs w:val="24"/>
        </w:rPr>
        <w:t>еобходимо было п</w:t>
      </w:r>
      <w:r w:rsidRPr="0046140E">
        <w:rPr>
          <w:rFonts w:ascii="Times New Roman" w:hAnsi="Times New Roman"/>
          <w:sz w:val="24"/>
          <w:szCs w:val="24"/>
        </w:rPr>
        <w:t>рописать или «от вышеуказанного помещения», или указать конкр</w:t>
      </w:r>
      <w:r>
        <w:rPr>
          <w:rFonts w:ascii="Times New Roman" w:hAnsi="Times New Roman"/>
          <w:sz w:val="24"/>
          <w:szCs w:val="24"/>
        </w:rPr>
        <w:t>етный объект недвижимости; в п.4 вышеуказанного п</w:t>
      </w:r>
      <w:r w:rsidRPr="0046140E">
        <w:rPr>
          <w:rFonts w:ascii="Times New Roman" w:hAnsi="Times New Roman"/>
          <w:sz w:val="24"/>
          <w:szCs w:val="24"/>
        </w:rPr>
        <w:t>ередаточного акта отражено: «Настоящий акт составлен в 2-х экземпляра</w:t>
      </w:r>
      <w:r>
        <w:rPr>
          <w:rFonts w:ascii="Times New Roman" w:hAnsi="Times New Roman"/>
          <w:sz w:val="24"/>
          <w:szCs w:val="24"/>
        </w:rPr>
        <w:t>х, которые выдаются сторонам», и</w:t>
      </w:r>
      <w:r w:rsidRPr="0046140E">
        <w:rPr>
          <w:rFonts w:ascii="Times New Roman" w:hAnsi="Times New Roman"/>
          <w:sz w:val="24"/>
          <w:szCs w:val="24"/>
        </w:rPr>
        <w:t xml:space="preserve">нформация о том, что один экземпляр остается </w:t>
      </w:r>
      <w:r w:rsidRPr="0046140E">
        <w:rPr>
          <w:rFonts w:ascii="Times New Roman" w:hAnsi="Times New Roman"/>
          <w:sz w:val="24"/>
          <w:szCs w:val="24"/>
        </w:rPr>
        <w:t>в делах у нотариуса отс</w:t>
      </w:r>
      <w:r>
        <w:rPr>
          <w:rFonts w:ascii="Times New Roman" w:hAnsi="Times New Roman"/>
          <w:sz w:val="24"/>
          <w:szCs w:val="24"/>
        </w:rPr>
        <w:t>утствует, но при этом оригинал данного п</w:t>
      </w:r>
      <w:r w:rsidRPr="0046140E">
        <w:rPr>
          <w:rFonts w:ascii="Times New Roman" w:hAnsi="Times New Roman"/>
          <w:sz w:val="24"/>
          <w:szCs w:val="24"/>
        </w:rPr>
        <w:t>ередаточног</w:t>
      </w:r>
      <w:r>
        <w:rPr>
          <w:rFonts w:ascii="Times New Roman" w:hAnsi="Times New Roman"/>
          <w:sz w:val="24"/>
          <w:szCs w:val="24"/>
        </w:rPr>
        <w:t>о акта подшит к вышеуказанному договору; а</w:t>
      </w:r>
      <w:r w:rsidRPr="0046140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алогичное нарушение допущено в п</w:t>
      </w:r>
      <w:r w:rsidRPr="0046140E">
        <w:rPr>
          <w:rFonts w:ascii="Times New Roman" w:hAnsi="Times New Roman"/>
          <w:sz w:val="24"/>
          <w:szCs w:val="24"/>
        </w:rPr>
        <w:t>ередаточном акте, зарегистрированном в реестре за №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 чем нарушены положения п.</w:t>
      </w:r>
      <w:r w:rsidRPr="0046140E">
        <w:rPr>
          <w:rFonts w:ascii="Times New Roman" w:hAnsi="Times New Roman"/>
          <w:sz w:val="24"/>
          <w:szCs w:val="24"/>
        </w:rPr>
        <w:t>44.1 Основ.</w:t>
      </w:r>
    </w:p>
    <w:p w:rsidR="00F662D8" w:rsidRPr="0046140E" w:rsidRDefault="001775C0" w:rsidP="00461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14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п.п.4.2, 7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40E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договора реестровый №</w:t>
      </w:r>
      <w:r>
        <w:rPr>
          <w:rFonts w:ascii="Times New Roman" w:hAnsi="Times New Roman"/>
          <w:sz w:val="24"/>
          <w:szCs w:val="24"/>
        </w:rPr>
        <w:t>…</w:t>
      </w:r>
      <w:r w:rsidRPr="0046140E">
        <w:rPr>
          <w:rFonts w:ascii="Times New Roman" w:hAnsi="Times New Roman"/>
          <w:sz w:val="24"/>
          <w:szCs w:val="24"/>
        </w:rPr>
        <w:t xml:space="preserve"> указано</w:t>
      </w:r>
      <w:r>
        <w:rPr>
          <w:rFonts w:ascii="Times New Roman" w:hAnsi="Times New Roman"/>
          <w:sz w:val="24"/>
          <w:szCs w:val="24"/>
        </w:rPr>
        <w:t>,</w:t>
      </w:r>
      <w:r w:rsidRPr="0046140E">
        <w:rPr>
          <w:rFonts w:ascii="Times New Roman" w:hAnsi="Times New Roman"/>
          <w:sz w:val="24"/>
          <w:szCs w:val="24"/>
        </w:rPr>
        <w:t xml:space="preserve"> что «стороны заверяют в присутствии нотариуса, что не банкроты и информация, установленная нотариусом ..., и участники понимают разъяснения нота</w:t>
      </w:r>
      <w:r>
        <w:rPr>
          <w:rFonts w:ascii="Times New Roman" w:hAnsi="Times New Roman"/>
          <w:sz w:val="24"/>
          <w:szCs w:val="24"/>
        </w:rPr>
        <w:t>риуса», хотя сам д</w:t>
      </w:r>
      <w:r w:rsidRPr="0046140E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вор удостоверен ВРИО нотариуса, таким образом, нарушен </w:t>
      </w:r>
      <w:r>
        <w:rPr>
          <w:rFonts w:ascii="Times New Roman" w:hAnsi="Times New Roman"/>
          <w:sz w:val="24"/>
          <w:szCs w:val="24"/>
        </w:rPr>
        <w:t>п.</w:t>
      </w:r>
      <w:r w:rsidRPr="0046140E">
        <w:rPr>
          <w:rFonts w:ascii="Times New Roman" w:hAnsi="Times New Roman"/>
          <w:sz w:val="24"/>
          <w:szCs w:val="24"/>
        </w:rPr>
        <w:t xml:space="preserve">28 Порядка оформления форм </w:t>
      </w:r>
      <w:r w:rsidRPr="0046140E">
        <w:rPr>
          <w:rFonts w:ascii="Times New Roman" w:hAnsi="Times New Roman"/>
          <w:sz w:val="24"/>
          <w:szCs w:val="24"/>
        </w:rPr>
        <w:lastRenderedPageBreak/>
        <w:t>реестров регистрации нотариальных действий, нотариальных свидетельств, удостоверительных надписей на сделках и свидетельствуемых документах.</w:t>
      </w:r>
    </w:p>
    <w:p w:rsidR="00F662D8" w:rsidRPr="00F914C8" w:rsidRDefault="001775C0" w:rsidP="00461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п.3.3 д</w:t>
      </w:r>
      <w:r w:rsidRPr="0046140E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а дарения от 16 марта 2018 года</w:t>
      </w:r>
      <w:r w:rsidRPr="0046140E">
        <w:rPr>
          <w:rFonts w:ascii="Times New Roman" w:hAnsi="Times New Roman"/>
          <w:sz w:val="24"/>
          <w:szCs w:val="24"/>
        </w:rPr>
        <w:t xml:space="preserve"> реестро</w:t>
      </w:r>
      <w:r>
        <w:rPr>
          <w:rFonts w:ascii="Times New Roman" w:hAnsi="Times New Roman"/>
          <w:sz w:val="24"/>
          <w:szCs w:val="24"/>
        </w:rPr>
        <w:t xml:space="preserve">вый № </w:t>
      </w:r>
      <w:r>
        <w:rPr>
          <w:rFonts w:ascii="Times New Roman" w:hAnsi="Times New Roman"/>
          <w:sz w:val="24"/>
          <w:szCs w:val="24"/>
        </w:rPr>
        <w:t>…</w:t>
      </w:r>
      <w:r w:rsidRPr="00F914C8">
        <w:rPr>
          <w:rFonts w:ascii="Times New Roman" w:hAnsi="Times New Roman"/>
          <w:sz w:val="24"/>
          <w:szCs w:val="24"/>
        </w:rPr>
        <w:t xml:space="preserve"> указано, что отчуждае</w:t>
      </w:r>
      <w:r w:rsidRPr="00F914C8">
        <w:rPr>
          <w:rFonts w:ascii="Times New Roman" w:hAnsi="Times New Roman"/>
          <w:sz w:val="24"/>
          <w:szCs w:val="24"/>
        </w:rPr>
        <w:t>мый жилой дом отчуждается свободным от проживания третьих лиц, имеющих право пользования жилым домом, а к договору приобщена справка администрации сельского поселения о том, что в данном жилом доме зарегистрированы по месту жительства и проживают следующие</w:t>
      </w:r>
      <w:r w:rsidRPr="00F914C8">
        <w:rPr>
          <w:rFonts w:ascii="Times New Roman" w:hAnsi="Times New Roman"/>
          <w:sz w:val="24"/>
          <w:szCs w:val="24"/>
        </w:rPr>
        <w:t xml:space="preserve"> гражд</w:t>
      </w:r>
      <w:r>
        <w:rPr>
          <w:rFonts w:ascii="Times New Roman" w:hAnsi="Times New Roman"/>
          <w:sz w:val="24"/>
          <w:szCs w:val="24"/>
        </w:rPr>
        <w:t xml:space="preserve">ане: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; а</w:t>
      </w:r>
      <w:r w:rsidRPr="00F914C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алогичное нарушение допущено в д</w:t>
      </w:r>
      <w:r w:rsidRPr="00F914C8">
        <w:rPr>
          <w:rFonts w:ascii="Times New Roman" w:hAnsi="Times New Roman"/>
          <w:sz w:val="24"/>
          <w:szCs w:val="24"/>
        </w:rPr>
        <w:t>оговоре дарения земельного</w:t>
      </w:r>
      <w:r>
        <w:rPr>
          <w:rFonts w:ascii="Times New Roman" w:hAnsi="Times New Roman"/>
          <w:sz w:val="24"/>
          <w:szCs w:val="24"/>
        </w:rPr>
        <w:t xml:space="preserve"> участка и доли жилого дома от 3 мая 2018 года</w:t>
      </w:r>
      <w:r w:rsidRPr="00F914C8">
        <w:rPr>
          <w:rFonts w:ascii="Times New Roman" w:hAnsi="Times New Roman"/>
          <w:sz w:val="24"/>
          <w:szCs w:val="24"/>
        </w:rPr>
        <w:t xml:space="preserve"> реестровый № </w:t>
      </w:r>
      <w:r>
        <w:rPr>
          <w:rFonts w:ascii="Times New Roman" w:hAnsi="Times New Roman"/>
          <w:sz w:val="24"/>
          <w:szCs w:val="24"/>
        </w:rPr>
        <w:t>…</w:t>
      </w:r>
      <w:r w:rsidRPr="00F914C8">
        <w:rPr>
          <w:rFonts w:ascii="Times New Roman" w:hAnsi="Times New Roman"/>
          <w:sz w:val="24"/>
          <w:szCs w:val="24"/>
        </w:rPr>
        <w:t>, где в тексте договора указано, что жилой дом свободен от проживания третьих лиц, а в справке адми</w:t>
      </w:r>
      <w:r>
        <w:rPr>
          <w:rFonts w:ascii="Times New Roman" w:hAnsi="Times New Roman"/>
          <w:sz w:val="24"/>
          <w:szCs w:val="24"/>
        </w:rPr>
        <w:t>нистрации сельског</w:t>
      </w:r>
      <w:r>
        <w:rPr>
          <w:rFonts w:ascii="Times New Roman" w:hAnsi="Times New Roman"/>
          <w:sz w:val="24"/>
          <w:szCs w:val="24"/>
        </w:rPr>
        <w:t>о поселения №</w:t>
      </w:r>
      <w:r w:rsidRPr="00F914C8">
        <w:rPr>
          <w:rFonts w:ascii="Times New Roman" w:hAnsi="Times New Roman"/>
          <w:sz w:val="24"/>
          <w:szCs w:val="24"/>
        </w:rPr>
        <w:t xml:space="preserve">656 от 28 апреля 2018 года указано «... в настоящее время зарегистрированы по месту жительства и проживают четыре человека: </w:t>
      </w:r>
      <w:r>
        <w:rPr>
          <w:rFonts w:ascii="Times New Roman" w:hAnsi="Times New Roman"/>
          <w:sz w:val="24"/>
          <w:szCs w:val="24"/>
        </w:rPr>
        <w:t>…</w:t>
      </w:r>
      <w:r w:rsidRPr="00F914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</w:t>
      </w:r>
      <w:r w:rsidRPr="00F914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», тем самым нотариусом нарушен пп.5 п.</w:t>
      </w:r>
      <w:r w:rsidRPr="00F914C8">
        <w:rPr>
          <w:rFonts w:ascii="Times New Roman" w:hAnsi="Times New Roman"/>
          <w:sz w:val="24"/>
          <w:szCs w:val="24"/>
        </w:rPr>
        <w:t>33 Регламента.</w:t>
      </w:r>
    </w:p>
    <w:p w:rsidR="00F662D8" w:rsidRPr="00F914C8" w:rsidRDefault="001775C0" w:rsidP="00F91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4C8">
        <w:rPr>
          <w:rFonts w:ascii="Times New Roman" w:hAnsi="Times New Roman"/>
          <w:sz w:val="24"/>
          <w:szCs w:val="24"/>
        </w:rPr>
        <w:t>- установлено, что почти в каждом удостоверенном до</w:t>
      </w:r>
      <w:r>
        <w:rPr>
          <w:rFonts w:ascii="Times New Roman" w:hAnsi="Times New Roman"/>
          <w:sz w:val="24"/>
          <w:szCs w:val="24"/>
        </w:rPr>
        <w:t>гов</w:t>
      </w:r>
      <w:r>
        <w:rPr>
          <w:rFonts w:ascii="Times New Roman" w:hAnsi="Times New Roman"/>
          <w:sz w:val="24"/>
          <w:szCs w:val="24"/>
        </w:rPr>
        <w:t>оре отчуждения недвижимости н</w:t>
      </w:r>
      <w:r w:rsidRPr="00F914C8">
        <w:rPr>
          <w:rFonts w:ascii="Times New Roman" w:hAnsi="Times New Roman"/>
          <w:sz w:val="24"/>
          <w:szCs w:val="24"/>
        </w:rPr>
        <w:t xml:space="preserve">отариусом </w:t>
      </w:r>
      <w:r>
        <w:rPr>
          <w:rFonts w:ascii="Times New Roman" w:hAnsi="Times New Roman"/>
          <w:sz w:val="24"/>
          <w:szCs w:val="24"/>
        </w:rPr>
        <w:t>удостоверяются и приобщаются к д</w:t>
      </w:r>
      <w:r w:rsidRPr="00F914C8">
        <w:rPr>
          <w:rFonts w:ascii="Times New Roman" w:hAnsi="Times New Roman"/>
          <w:sz w:val="24"/>
          <w:szCs w:val="24"/>
        </w:rPr>
        <w:t>окументам договора заявления, необходимость удо</w:t>
      </w:r>
      <w:r>
        <w:rPr>
          <w:rFonts w:ascii="Times New Roman" w:hAnsi="Times New Roman"/>
          <w:sz w:val="24"/>
          <w:szCs w:val="24"/>
        </w:rPr>
        <w:t>стоверения которых отсутствует, соответственно н</w:t>
      </w:r>
      <w:r w:rsidRPr="00F914C8">
        <w:rPr>
          <w:rFonts w:ascii="Times New Roman" w:hAnsi="Times New Roman"/>
          <w:sz w:val="24"/>
          <w:szCs w:val="24"/>
        </w:rPr>
        <w:t>отариусом излишне взыскивается нотариальный тариф.</w:t>
      </w:r>
    </w:p>
    <w:p w:rsidR="00F662D8" w:rsidRPr="00F914C8" w:rsidRDefault="001775C0" w:rsidP="00F91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4C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выявлено</w:t>
      </w:r>
      <w:r w:rsidRPr="00F914C8">
        <w:rPr>
          <w:rFonts w:ascii="Times New Roman" w:hAnsi="Times New Roman"/>
          <w:sz w:val="24"/>
          <w:szCs w:val="24"/>
        </w:rPr>
        <w:t>, что в бол</w:t>
      </w:r>
      <w:r>
        <w:rPr>
          <w:rFonts w:ascii="Times New Roman" w:hAnsi="Times New Roman"/>
          <w:sz w:val="24"/>
          <w:szCs w:val="24"/>
        </w:rPr>
        <w:t>ьшинстве проверенн</w:t>
      </w:r>
      <w:r>
        <w:rPr>
          <w:rFonts w:ascii="Times New Roman" w:hAnsi="Times New Roman"/>
          <w:sz w:val="24"/>
          <w:szCs w:val="24"/>
        </w:rPr>
        <w:t>ых договоров п</w:t>
      </w:r>
      <w:r w:rsidRPr="00F914C8">
        <w:rPr>
          <w:rFonts w:ascii="Times New Roman" w:hAnsi="Times New Roman"/>
          <w:sz w:val="24"/>
          <w:szCs w:val="24"/>
        </w:rPr>
        <w:t xml:space="preserve">родавцам и </w:t>
      </w:r>
      <w:r>
        <w:rPr>
          <w:rFonts w:ascii="Times New Roman" w:hAnsi="Times New Roman"/>
          <w:sz w:val="24"/>
          <w:szCs w:val="24"/>
        </w:rPr>
        <w:t>д</w:t>
      </w:r>
      <w:r w:rsidRPr="00F914C8">
        <w:rPr>
          <w:rFonts w:ascii="Times New Roman" w:hAnsi="Times New Roman"/>
          <w:sz w:val="24"/>
          <w:szCs w:val="24"/>
        </w:rPr>
        <w:t xml:space="preserve">арителю экземпляр удостоверенного договора </w:t>
      </w:r>
      <w:r>
        <w:rPr>
          <w:rFonts w:ascii="Times New Roman" w:hAnsi="Times New Roman"/>
          <w:sz w:val="24"/>
          <w:szCs w:val="24"/>
        </w:rPr>
        <w:t>не выдается, а выдается только покупателю или о</w:t>
      </w:r>
      <w:r w:rsidRPr="00F914C8">
        <w:rPr>
          <w:rFonts w:ascii="Times New Roman" w:hAnsi="Times New Roman"/>
          <w:sz w:val="24"/>
          <w:szCs w:val="24"/>
        </w:rPr>
        <w:t>даряемом</w:t>
      </w:r>
      <w:r>
        <w:rPr>
          <w:rFonts w:ascii="Times New Roman" w:hAnsi="Times New Roman"/>
          <w:sz w:val="24"/>
          <w:szCs w:val="24"/>
        </w:rPr>
        <w:t xml:space="preserve">у, или один экземпляр на двоих дарителей, что свидетельствует о </w:t>
      </w:r>
      <w:r w:rsidRPr="00F914C8">
        <w:rPr>
          <w:rFonts w:ascii="Times New Roman" w:hAnsi="Times New Roman"/>
          <w:sz w:val="24"/>
          <w:szCs w:val="24"/>
        </w:rPr>
        <w:t>наруш</w:t>
      </w:r>
      <w:r>
        <w:rPr>
          <w:rFonts w:ascii="Times New Roman" w:hAnsi="Times New Roman"/>
          <w:sz w:val="24"/>
          <w:szCs w:val="24"/>
        </w:rPr>
        <w:t>ении требований ст.</w:t>
      </w:r>
      <w:r w:rsidRPr="00F914C8">
        <w:rPr>
          <w:rFonts w:ascii="Times New Roman" w:hAnsi="Times New Roman"/>
          <w:sz w:val="24"/>
          <w:szCs w:val="24"/>
        </w:rPr>
        <w:t xml:space="preserve">44.1 Основ. </w:t>
      </w:r>
    </w:p>
    <w:p w:rsidR="00F662D8" w:rsidRPr="00F914C8" w:rsidRDefault="001775C0" w:rsidP="00F91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4C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также имеет место нарушение п</w:t>
      </w:r>
      <w:r>
        <w:rPr>
          <w:rFonts w:ascii="Times New Roman" w:hAnsi="Times New Roman"/>
          <w:sz w:val="24"/>
          <w:szCs w:val="24"/>
        </w:rPr>
        <w:t>.</w:t>
      </w:r>
      <w:r w:rsidRPr="00F914C8">
        <w:rPr>
          <w:rFonts w:ascii="Times New Roman" w:hAnsi="Times New Roman"/>
          <w:sz w:val="24"/>
          <w:szCs w:val="24"/>
        </w:rPr>
        <w:t>44.1 Основ о нотариате (нотариально удостоверяемые договоры выдаются участникам договора в количестве экземпляров, соответствующих числу его участников).</w:t>
      </w:r>
    </w:p>
    <w:p w:rsidR="00F662D8" w:rsidRPr="00F914C8" w:rsidRDefault="001775C0" w:rsidP="00F91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</w:t>
      </w:r>
      <w:r w:rsidRPr="00F914C8">
        <w:rPr>
          <w:rFonts w:ascii="Times New Roman" w:hAnsi="Times New Roman"/>
          <w:sz w:val="24"/>
          <w:szCs w:val="24"/>
        </w:rPr>
        <w:t>о четырем договорам купли-продажи земельных участков покупателем являлось одно лицо, однако</w:t>
      </w:r>
      <w:r>
        <w:rPr>
          <w:rFonts w:ascii="Times New Roman" w:hAnsi="Times New Roman"/>
          <w:sz w:val="24"/>
          <w:szCs w:val="24"/>
        </w:rPr>
        <w:t>,</w:t>
      </w:r>
      <w:r w:rsidRPr="00F914C8">
        <w:rPr>
          <w:rFonts w:ascii="Times New Roman" w:hAnsi="Times New Roman"/>
          <w:sz w:val="24"/>
          <w:szCs w:val="24"/>
        </w:rPr>
        <w:t xml:space="preserve"> к ка</w:t>
      </w:r>
      <w:r w:rsidRPr="00F914C8">
        <w:rPr>
          <w:rFonts w:ascii="Times New Roman" w:hAnsi="Times New Roman"/>
          <w:sz w:val="24"/>
          <w:szCs w:val="24"/>
        </w:rPr>
        <w:t>ждому договору приложено нотариально удостоверенное за разными реестровыми номерами заявление о том, что покупатель в браке не состоит, взыс</w:t>
      </w:r>
      <w:r>
        <w:rPr>
          <w:rFonts w:ascii="Times New Roman" w:hAnsi="Times New Roman"/>
          <w:sz w:val="24"/>
          <w:szCs w:val="24"/>
        </w:rPr>
        <w:t>кан тариф за каждое заявление; т</w:t>
      </w:r>
      <w:r w:rsidRPr="00F914C8">
        <w:rPr>
          <w:rFonts w:ascii="Times New Roman" w:hAnsi="Times New Roman"/>
          <w:sz w:val="24"/>
          <w:szCs w:val="24"/>
        </w:rPr>
        <w:t>акое количество излишне, поскольку данную информацию достаточно было указать в догов</w:t>
      </w:r>
      <w:r w:rsidRPr="00F914C8">
        <w:rPr>
          <w:rFonts w:ascii="Times New Roman" w:hAnsi="Times New Roman"/>
          <w:sz w:val="24"/>
          <w:szCs w:val="24"/>
        </w:rPr>
        <w:t xml:space="preserve">оре </w:t>
      </w:r>
      <w:r>
        <w:rPr>
          <w:rFonts w:ascii="Times New Roman" w:hAnsi="Times New Roman"/>
          <w:sz w:val="24"/>
          <w:szCs w:val="24"/>
        </w:rPr>
        <w:t>или истребовать одно заявление, то есть и</w:t>
      </w:r>
      <w:r w:rsidRPr="00F914C8">
        <w:rPr>
          <w:rFonts w:ascii="Times New Roman" w:hAnsi="Times New Roman"/>
          <w:sz w:val="24"/>
          <w:szCs w:val="24"/>
        </w:rPr>
        <w:t xml:space="preserve">меет место переплата покупателем сумм излишне взысканного тарифа,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914C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отариусом нарушены положения п</w:t>
      </w:r>
      <w:r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25, 30, </w:t>
      </w:r>
      <w:r w:rsidRPr="00F914C8">
        <w:rPr>
          <w:rFonts w:ascii="Times New Roman" w:hAnsi="Times New Roman"/>
          <w:sz w:val="24"/>
          <w:szCs w:val="24"/>
        </w:rPr>
        <w:t>31 Регламента.</w:t>
      </w:r>
    </w:p>
    <w:p w:rsidR="00F662D8" w:rsidRPr="00427655" w:rsidRDefault="001775C0" w:rsidP="00F91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4C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</w:t>
      </w:r>
      <w:r w:rsidRPr="00F914C8">
        <w:rPr>
          <w:rFonts w:ascii="Times New Roman" w:hAnsi="Times New Roman"/>
          <w:sz w:val="24"/>
          <w:szCs w:val="24"/>
        </w:rPr>
        <w:t>отариусом с ошибкой направлены сведения в налоговую инспекцию об удостоверении догов</w:t>
      </w:r>
      <w:r w:rsidRPr="00F914C8">
        <w:rPr>
          <w:rFonts w:ascii="Times New Roman" w:hAnsi="Times New Roman"/>
          <w:sz w:val="24"/>
          <w:szCs w:val="24"/>
        </w:rPr>
        <w:t>ора дарения доли квартиры от 26 марта 2018 г</w:t>
      </w:r>
      <w:r>
        <w:rPr>
          <w:rFonts w:ascii="Times New Roman" w:hAnsi="Times New Roman"/>
          <w:sz w:val="24"/>
          <w:szCs w:val="24"/>
        </w:rPr>
        <w:t>ода</w:t>
      </w:r>
      <w:r w:rsidRPr="00F914C8">
        <w:rPr>
          <w:rFonts w:ascii="Times New Roman" w:hAnsi="Times New Roman"/>
          <w:sz w:val="24"/>
          <w:szCs w:val="24"/>
        </w:rPr>
        <w:t>, зар</w:t>
      </w:r>
      <w:r>
        <w:rPr>
          <w:rFonts w:ascii="Times New Roman" w:hAnsi="Times New Roman"/>
          <w:sz w:val="24"/>
          <w:szCs w:val="24"/>
        </w:rPr>
        <w:t>егистрированного в реестре за №</w:t>
      </w:r>
      <w:r>
        <w:rPr>
          <w:rFonts w:ascii="Times New Roman" w:hAnsi="Times New Roman"/>
          <w:sz w:val="24"/>
          <w:szCs w:val="24"/>
        </w:rPr>
        <w:t>…</w:t>
      </w:r>
      <w:r w:rsidRPr="00F914C8">
        <w:rPr>
          <w:rFonts w:ascii="Times New Roman" w:hAnsi="Times New Roman"/>
          <w:sz w:val="24"/>
          <w:szCs w:val="24"/>
        </w:rPr>
        <w:t>, в связи с чем одаряемый оплатит налог в большем размере, а также сведения по удостоверенному договору дарения земел</w:t>
      </w:r>
      <w:r>
        <w:rPr>
          <w:rFonts w:ascii="Times New Roman" w:hAnsi="Times New Roman"/>
          <w:sz w:val="24"/>
          <w:szCs w:val="24"/>
        </w:rPr>
        <w:t xml:space="preserve">ьного участка, удостоверенного </w:t>
      </w:r>
      <w:r w:rsidRPr="00F914C8">
        <w:rPr>
          <w:rFonts w:ascii="Times New Roman" w:hAnsi="Times New Roman"/>
          <w:sz w:val="24"/>
          <w:szCs w:val="24"/>
        </w:rPr>
        <w:t>5 марта 2019 г</w:t>
      </w:r>
      <w:r>
        <w:rPr>
          <w:rFonts w:ascii="Times New Roman" w:hAnsi="Times New Roman"/>
          <w:sz w:val="24"/>
          <w:szCs w:val="24"/>
        </w:rPr>
        <w:t>ода</w:t>
      </w:r>
      <w:r w:rsidRPr="00F914C8">
        <w:rPr>
          <w:rFonts w:ascii="Times New Roman" w:hAnsi="Times New Roman"/>
          <w:sz w:val="24"/>
          <w:szCs w:val="24"/>
        </w:rPr>
        <w:t>, зарег</w:t>
      </w:r>
      <w:r w:rsidRPr="00F914C8">
        <w:rPr>
          <w:rFonts w:ascii="Times New Roman" w:hAnsi="Times New Roman"/>
          <w:sz w:val="24"/>
          <w:szCs w:val="24"/>
        </w:rPr>
        <w:t>истрированного в реестре за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…</w:t>
      </w:r>
      <w:r w:rsidRPr="00F914C8">
        <w:rPr>
          <w:rFonts w:ascii="Times New Roman" w:hAnsi="Times New Roman"/>
          <w:sz w:val="24"/>
          <w:szCs w:val="24"/>
        </w:rPr>
        <w:t>, по удостоверенному договору дарения доли жилого дома и земельного участка, удостоверенного 11 марта 2019 г</w:t>
      </w:r>
      <w:r>
        <w:rPr>
          <w:rFonts w:ascii="Times New Roman" w:hAnsi="Times New Roman"/>
          <w:sz w:val="24"/>
          <w:szCs w:val="24"/>
        </w:rPr>
        <w:t>ода</w:t>
      </w:r>
      <w:r w:rsidRPr="00F914C8">
        <w:rPr>
          <w:rFonts w:ascii="Times New Roman" w:hAnsi="Times New Roman"/>
          <w:sz w:val="24"/>
          <w:szCs w:val="24"/>
        </w:rPr>
        <w:t>, зарегистрированного в реестр</w:t>
      </w:r>
      <w:r>
        <w:rPr>
          <w:rFonts w:ascii="Times New Roman" w:hAnsi="Times New Roman"/>
          <w:sz w:val="24"/>
          <w:szCs w:val="24"/>
        </w:rPr>
        <w:t>е за №</w:t>
      </w:r>
      <w:r>
        <w:rPr>
          <w:rFonts w:ascii="Times New Roman" w:hAnsi="Times New Roman"/>
          <w:sz w:val="24"/>
          <w:szCs w:val="24"/>
        </w:rPr>
        <w:t>…</w:t>
      </w:r>
      <w:r w:rsidRPr="00427655">
        <w:rPr>
          <w:rFonts w:ascii="Times New Roman" w:hAnsi="Times New Roman"/>
          <w:sz w:val="24"/>
          <w:szCs w:val="24"/>
        </w:rPr>
        <w:t>, в соответствии с которым дарителями являлись два лица, однако</w:t>
      </w:r>
      <w:r>
        <w:rPr>
          <w:rFonts w:ascii="Times New Roman" w:hAnsi="Times New Roman"/>
          <w:sz w:val="24"/>
          <w:szCs w:val="24"/>
        </w:rPr>
        <w:t>,</w:t>
      </w:r>
      <w:r w:rsidRPr="00427655">
        <w:rPr>
          <w:rFonts w:ascii="Times New Roman" w:hAnsi="Times New Roman"/>
          <w:sz w:val="24"/>
          <w:szCs w:val="24"/>
        </w:rPr>
        <w:t xml:space="preserve"> по одному под</w:t>
      </w:r>
      <w:r w:rsidRPr="00427655">
        <w:rPr>
          <w:rFonts w:ascii="Times New Roman" w:hAnsi="Times New Roman"/>
          <w:sz w:val="24"/>
          <w:szCs w:val="24"/>
        </w:rPr>
        <w:t>аны неправильные сведения по размеру доли,</w:t>
      </w:r>
      <w:r>
        <w:rPr>
          <w:rFonts w:ascii="Times New Roman" w:hAnsi="Times New Roman"/>
          <w:sz w:val="24"/>
          <w:szCs w:val="24"/>
        </w:rPr>
        <w:t xml:space="preserve"> а по второму вовсе не поданы, чем нарушены положения п.6 ст.85 НК РФ</w:t>
      </w:r>
      <w:r w:rsidRPr="00427655">
        <w:rPr>
          <w:rFonts w:ascii="Times New Roman" w:hAnsi="Times New Roman"/>
          <w:sz w:val="24"/>
          <w:szCs w:val="24"/>
        </w:rPr>
        <w:t xml:space="preserve"> и Инструкция по работе с разделом «Передача сведений в ФНС» 2016 года.</w:t>
      </w:r>
    </w:p>
    <w:p w:rsidR="00F662D8" w:rsidRPr="00427655" w:rsidRDefault="001775C0" w:rsidP="00427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655">
        <w:rPr>
          <w:rFonts w:ascii="Times New Roman" w:hAnsi="Times New Roman"/>
          <w:sz w:val="24"/>
          <w:szCs w:val="24"/>
        </w:rPr>
        <w:t>- 18</w:t>
      </w:r>
      <w:r>
        <w:rPr>
          <w:rFonts w:ascii="Times New Roman" w:hAnsi="Times New Roman"/>
          <w:sz w:val="24"/>
          <w:szCs w:val="24"/>
        </w:rPr>
        <w:t xml:space="preserve"> Февраля 2019 года удостоверен д</w:t>
      </w:r>
      <w:r w:rsidRPr="00427655">
        <w:rPr>
          <w:rFonts w:ascii="Times New Roman" w:hAnsi="Times New Roman"/>
          <w:sz w:val="24"/>
          <w:szCs w:val="24"/>
        </w:rPr>
        <w:t>оговор купли-продажи квартиры,</w:t>
      </w:r>
      <w:r>
        <w:rPr>
          <w:rFonts w:ascii="Times New Roman" w:hAnsi="Times New Roman"/>
          <w:sz w:val="24"/>
          <w:szCs w:val="24"/>
        </w:rPr>
        <w:t xml:space="preserve"> зареги</w:t>
      </w:r>
      <w:r>
        <w:rPr>
          <w:rFonts w:ascii="Times New Roman" w:hAnsi="Times New Roman"/>
          <w:sz w:val="24"/>
          <w:szCs w:val="24"/>
        </w:rPr>
        <w:t>стрирован в реестре за №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 п</w:t>
      </w:r>
      <w:r w:rsidRPr="00427655">
        <w:rPr>
          <w:rFonts w:ascii="Times New Roman" w:hAnsi="Times New Roman"/>
          <w:sz w:val="24"/>
          <w:szCs w:val="24"/>
        </w:rPr>
        <w:t>родавцы являются сос</w:t>
      </w:r>
      <w:r>
        <w:rPr>
          <w:rFonts w:ascii="Times New Roman" w:hAnsi="Times New Roman"/>
          <w:sz w:val="24"/>
          <w:szCs w:val="24"/>
        </w:rPr>
        <w:t>обственниками каждый по 1/2 доли</w:t>
      </w:r>
      <w:r w:rsidRPr="00427655">
        <w:rPr>
          <w:rFonts w:ascii="Times New Roman" w:hAnsi="Times New Roman"/>
          <w:sz w:val="24"/>
          <w:szCs w:val="24"/>
        </w:rPr>
        <w:t xml:space="preserve"> кварт</w:t>
      </w:r>
      <w:r>
        <w:rPr>
          <w:rFonts w:ascii="Times New Roman" w:hAnsi="Times New Roman"/>
          <w:sz w:val="24"/>
          <w:szCs w:val="24"/>
        </w:rPr>
        <w:t>иры, которая им принадлежит по договору в порядке приватизации; н</w:t>
      </w:r>
      <w:r w:rsidRPr="00427655">
        <w:rPr>
          <w:rFonts w:ascii="Times New Roman" w:hAnsi="Times New Roman"/>
          <w:sz w:val="24"/>
          <w:szCs w:val="24"/>
        </w:rPr>
        <w:t>отариус</w:t>
      </w:r>
      <w:r>
        <w:rPr>
          <w:rFonts w:ascii="Times New Roman" w:hAnsi="Times New Roman"/>
          <w:sz w:val="24"/>
          <w:szCs w:val="24"/>
        </w:rPr>
        <w:t>ом удостоверяются заявления от п</w:t>
      </w:r>
      <w:r w:rsidRPr="00427655">
        <w:rPr>
          <w:rFonts w:ascii="Times New Roman" w:hAnsi="Times New Roman"/>
          <w:sz w:val="24"/>
          <w:szCs w:val="24"/>
        </w:rPr>
        <w:t>родавцов о том, что они не сост</w:t>
      </w:r>
      <w:r>
        <w:rPr>
          <w:rFonts w:ascii="Times New Roman" w:hAnsi="Times New Roman"/>
          <w:sz w:val="24"/>
          <w:szCs w:val="24"/>
        </w:rPr>
        <w:t>оят в зарегистрированном браке, к</w:t>
      </w:r>
      <w:r w:rsidRPr="00427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27655">
        <w:rPr>
          <w:rFonts w:ascii="Times New Roman" w:hAnsi="Times New Roman"/>
          <w:sz w:val="24"/>
          <w:szCs w:val="24"/>
        </w:rPr>
        <w:t>оговору приложена справка о том, что на 18 февраля 2019 года в указанной выше ква</w:t>
      </w:r>
      <w:r>
        <w:rPr>
          <w:rFonts w:ascii="Times New Roman" w:hAnsi="Times New Roman"/>
          <w:sz w:val="24"/>
          <w:szCs w:val="24"/>
        </w:rPr>
        <w:t>ртире никто не зарегистрирован, н</w:t>
      </w:r>
      <w:r w:rsidRPr="00427655">
        <w:rPr>
          <w:rFonts w:ascii="Times New Roman" w:hAnsi="Times New Roman"/>
          <w:sz w:val="24"/>
          <w:szCs w:val="24"/>
        </w:rPr>
        <w:t>отариус, с целью исключения рисков поку</w:t>
      </w:r>
      <w:r>
        <w:rPr>
          <w:rFonts w:ascii="Times New Roman" w:hAnsi="Times New Roman"/>
          <w:sz w:val="24"/>
          <w:szCs w:val="24"/>
        </w:rPr>
        <w:t>пки вышеуказанной квартиры для п</w:t>
      </w:r>
      <w:r w:rsidRPr="00427655">
        <w:rPr>
          <w:rFonts w:ascii="Times New Roman" w:hAnsi="Times New Roman"/>
          <w:sz w:val="24"/>
          <w:szCs w:val="24"/>
        </w:rPr>
        <w:t xml:space="preserve">окупателя, не истребовал информацию о гражданах, зарегистрированных по </w:t>
      </w:r>
      <w:r w:rsidRPr="00427655">
        <w:rPr>
          <w:rFonts w:ascii="Times New Roman" w:hAnsi="Times New Roman"/>
          <w:sz w:val="24"/>
          <w:szCs w:val="24"/>
        </w:rPr>
        <w:t xml:space="preserve">месту </w:t>
      </w:r>
      <w:r w:rsidRPr="00427655">
        <w:rPr>
          <w:rFonts w:ascii="Times New Roman" w:hAnsi="Times New Roman"/>
          <w:sz w:val="24"/>
          <w:szCs w:val="24"/>
        </w:rPr>
        <w:lastRenderedPageBreak/>
        <w:t>жительства и проживающих на момент</w:t>
      </w:r>
      <w:r>
        <w:rPr>
          <w:rFonts w:ascii="Times New Roman" w:hAnsi="Times New Roman"/>
          <w:sz w:val="24"/>
          <w:szCs w:val="24"/>
        </w:rPr>
        <w:t xml:space="preserve"> приватизации данной квартиры, тем самым нотариус нарушила пп.5 п.</w:t>
      </w:r>
      <w:r w:rsidRPr="00427655">
        <w:rPr>
          <w:rFonts w:ascii="Times New Roman" w:hAnsi="Times New Roman"/>
          <w:sz w:val="24"/>
          <w:szCs w:val="24"/>
        </w:rPr>
        <w:t>33 Рег</w:t>
      </w:r>
      <w:r>
        <w:rPr>
          <w:rFonts w:ascii="Times New Roman" w:hAnsi="Times New Roman"/>
          <w:sz w:val="24"/>
          <w:szCs w:val="24"/>
        </w:rPr>
        <w:t>ламента и не учла положения ст.</w:t>
      </w:r>
      <w:r w:rsidRPr="00427655">
        <w:rPr>
          <w:rFonts w:ascii="Times New Roman" w:hAnsi="Times New Roman"/>
          <w:sz w:val="24"/>
          <w:szCs w:val="24"/>
        </w:rPr>
        <w:t>36 СК РФ.</w:t>
      </w:r>
    </w:p>
    <w:p w:rsidR="00F662D8" w:rsidRPr="00E617A9" w:rsidRDefault="001775C0" w:rsidP="004276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6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5 марта 2019 года удостоверен д</w:t>
      </w:r>
      <w:r w:rsidRPr="00427655">
        <w:rPr>
          <w:rFonts w:ascii="Times New Roman" w:hAnsi="Times New Roman"/>
          <w:sz w:val="24"/>
          <w:szCs w:val="24"/>
        </w:rPr>
        <w:t>оговор купли</w:t>
      </w:r>
      <w:r w:rsidRPr="00E617A9">
        <w:rPr>
          <w:rFonts w:ascii="Times New Roman" w:hAnsi="Times New Roman"/>
          <w:sz w:val="24"/>
          <w:szCs w:val="24"/>
        </w:rPr>
        <w:t>-продажи земельного участка. зарегистрирован в реес</w:t>
      </w:r>
      <w:r>
        <w:rPr>
          <w:rFonts w:ascii="Times New Roman" w:hAnsi="Times New Roman"/>
          <w:sz w:val="24"/>
          <w:szCs w:val="24"/>
        </w:rPr>
        <w:t xml:space="preserve">тре за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 в</w:t>
      </w:r>
      <w:r w:rsidRPr="00E617A9">
        <w:rPr>
          <w:rFonts w:ascii="Times New Roman" w:hAnsi="Times New Roman"/>
          <w:sz w:val="24"/>
          <w:szCs w:val="24"/>
        </w:rPr>
        <w:t xml:space="preserve"> тексте договора продается земельный участок без жилого дома, в то время как в адресе земельного участка: </w:t>
      </w:r>
      <w:r>
        <w:rPr>
          <w:rFonts w:ascii="Times New Roman" w:hAnsi="Times New Roman"/>
          <w:sz w:val="24"/>
          <w:szCs w:val="24"/>
        </w:rPr>
        <w:t>…</w:t>
      </w:r>
      <w:r w:rsidRPr="00E617A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т.е. указан дом); н</w:t>
      </w:r>
      <w:r w:rsidRPr="00E617A9">
        <w:rPr>
          <w:rFonts w:ascii="Times New Roman" w:hAnsi="Times New Roman"/>
          <w:sz w:val="24"/>
          <w:szCs w:val="24"/>
        </w:rPr>
        <w:t>отариус,</w:t>
      </w:r>
      <w:r>
        <w:rPr>
          <w:rFonts w:ascii="Times New Roman" w:hAnsi="Times New Roman"/>
          <w:sz w:val="24"/>
          <w:szCs w:val="24"/>
        </w:rPr>
        <w:t xml:space="preserve"> во избежание нарушения п.4 ст.</w:t>
      </w:r>
      <w:r>
        <w:rPr>
          <w:rFonts w:ascii="Times New Roman" w:hAnsi="Times New Roman"/>
          <w:sz w:val="24"/>
          <w:szCs w:val="24"/>
        </w:rPr>
        <w:t>5 ЗК РФ, д</w:t>
      </w:r>
      <w:r w:rsidRPr="00E617A9">
        <w:rPr>
          <w:rFonts w:ascii="Times New Roman" w:hAnsi="Times New Roman"/>
          <w:sz w:val="24"/>
          <w:szCs w:val="24"/>
        </w:rPr>
        <w:t xml:space="preserve">олжен был истребовать документы, подтверждающие, что на данном земельном </w:t>
      </w:r>
      <w:r w:rsidRPr="00E617A9">
        <w:rPr>
          <w:rFonts w:ascii="Times New Roman" w:hAnsi="Times New Roman"/>
          <w:sz w:val="24"/>
          <w:szCs w:val="24"/>
        </w:rPr>
        <w:t>участке отсутствует какая-либо недвижимость.</w:t>
      </w:r>
    </w:p>
    <w:p w:rsidR="00F662D8" w:rsidRPr="00E617A9" w:rsidRDefault="001775C0" w:rsidP="00E61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617A9">
        <w:rPr>
          <w:rFonts w:ascii="Times New Roman" w:hAnsi="Times New Roman"/>
          <w:sz w:val="24"/>
          <w:szCs w:val="24"/>
        </w:rPr>
        <w:t>29 марта 2018 г</w:t>
      </w:r>
      <w:r>
        <w:rPr>
          <w:rFonts w:ascii="Times New Roman" w:hAnsi="Times New Roman"/>
          <w:sz w:val="24"/>
          <w:szCs w:val="24"/>
        </w:rPr>
        <w:t>ода удостоверен д</w:t>
      </w:r>
      <w:r w:rsidRPr="00E617A9">
        <w:rPr>
          <w:rFonts w:ascii="Times New Roman" w:hAnsi="Times New Roman"/>
          <w:sz w:val="24"/>
          <w:szCs w:val="24"/>
        </w:rPr>
        <w:t xml:space="preserve">оговор купли-продажи земельного участка и жилого дома, зарегистрирован </w:t>
      </w:r>
      <w:r>
        <w:rPr>
          <w:rFonts w:ascii="Times New Roman" w:hAnsi="Times New Roman"/>
          <w:sz w:val="24"/>
          <w:szCs w:val="24"/>
        </w:rPr>
        <w:t>в реестре №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17A9">
        <w:rPr>
          <w:rFonts w:ascii="Times New Roman" w:hAnsi="Times New Roman"/>
          <w:sz w:val="24"/>
          <w:szCs w:val="24"/>
        </w:rPr>
        <w:t>не провер</w:t>
      </w:r>
      <w:r>
        <w:rPr>
          <w:rFonts w:ascii="Times New Roman" w:hAnsi="Times New Roman"/>
          <w:sz w:val="24"/>
          <w:szCs w:val="24"/>
        </w:rPr>
        <w:t>ено семейное положение покупателя, то есть нарушен п.</w:t>
      </w:r>
      <w:r w:rsidRPr="00E617A9">
        <w:rPr>
          <w:rFonts w:ascii="Times New Roman" w:hAnsi="Times New Roman"/>
          <w:sz w:val="24"/>
          <w:szCs w:val="24"/>
        </w:rPr>
        <w:t>25 Регламента.</w:t>
      </w:r>
    </w:p>
    <w:p w:rsidR="00F662D8" w:rsidRPr="00387C01" w:rsidRDefault="001775C0" w:rsidP="0038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C0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 ноября 201</w:t>
      </w:r>
      <w:r>
        <w:rPr>
          <w:rFonts w:ascii="Times New Roman" w:hAnsi="Times New Roman"/>
          <w:sz w:val="24"/>
          <w:szCs w:val="24"/>
        </w:rPr>
        <w:t>8 года</w:t>
      </w:r>
      <w:r w:rsidRPr="00387C01">
        <w:rPr>
          <w:rFonts w:ascii="Times New Roman" w:hAnsi="Times New Roman"/>
          <w:sz w:val="24"/>
          <w:szCs w:val="24"/>
        </w:rPr>
        <w:t xml:space="preserve"> удостоверен договор купли-продажи квартиры,</w:t>
      </w:r>
      <w:r>
        <w:rPr>
          <w:rFonts w:ascii="Times New Roman" w:hAnsi="Times New Roman"/>
          <w:sz w:val="24"/>
          <w:szCs w:val="24"/>
        </w:rPr>
        <w:t xml:space="preserve"> зарегистрирован в реестре за №</w:t>
      </w:r>
      <w:r>
        <w:rPr>
          <w:rFonts w:ascii="Times New Roman" w:hAnsi="Times New Roman"/>
          <w:sz w:val="24"/>
          <w:szCs w:val="24"/>
        </w:rPr>
        <w:t>…</w:t>
      </w:r>
      <w:r w:rsidRPr="00387C01">
        <w:rPr>
          <w:rFonts w:ascii="Times New Roman" w:hAnsi="Times New Roman"/>
          <w:sz w:val="24"/>
          <w:szCs w:val="24"/>
        </w:rPr>
        <w:t xml:space="preserve">, из которого следует, </w:t>
      </w:r>
      <w:r>
        <w:rPr>
          <w:rFonts w:ascii="Times New Roman" w:hAnsi="Times New Roman"/>
          <w:sz w:val="24"/>
          <w:szCs w:val="24"/>
        </w:rPr>
        <w:t>что три собственника квартиры (</w:t>
      </w:r>
      <w:r w:rsidRPr="00387C01">
        <w:rPr>
          <w:rFonts w:ascii="Times New Roman" w:hAnsi="Times New Roman"/>
          <w:sz w:val="24"/>
          <w:szCs w:val="24"/>
        </w:rPr>
        <w:t>по 1/3 доли у каждого</w:t>
      </w:r>
      <w:r>
        <w:rPr>
          <w:rFonts w:ascii="Times New Roman" w:hAnsi="Times New Roman"/>
          <w:sz w:val="24"/>
          <w:szCs w:val="24"/>
        </w:rPr>
        <w:t>), п</w:t>
      </w:r>
      <w:r w:rsidRPr="00387C01">
        <w:rPr>
          <w:rFonts w:ascii="Times New Roman" w:hAnsi="Times New Roman"/>
          <w:sz w:val="24"/>
          <w:szCs w:val="24"/>
        </w:rPr>
        <w:t xml:space="preserve">о соглашению </w:t>
      </w:r>
      <w:r>
        <w:rPr>
          <w:rFonts w:ascii="Times New Roman" w:hAnsi="Times New Roman"/>
          <w:sz w:val="24"/>
          <w:szCs w:val="24"/>
        </w:rPr>
        <w:t>продавцов и п</w:t>
      </w:r>
      <w:r w:rsidRPr="00387C01">
        <w:rPr>
          <w:rFonts w:ascii="Times New Roman" w:hAnsi="Times New Roman"/>
          <w:sz w:val="24"/>
          <w:szCs w:val="24"/>
        </w:rPr>
        <w:t>окупателя квартира продана за 889000 рублей</w:t>
      </w:r>
      <w:r>
        <w:rPr>
          <w:rFonts w:ascii="Times New Roman" w:hAnsi="Times New Roman"/>
          <w:sz w:val="24"/>
          <w:szCs w:val="24"/>
        </w:rPr>
        <w:t>, а по тексту договора оди</w:t>
      </w:r>
      <w:r>
        <w:rPr>
          <w:rFonts w:ascii="Times New Roman" w:hAnsi="Times New Roman"/>
          <w:sz w:val="24"/>
          <w:szCs w:val="24"/>
        </w:rPr>
        <w:t>н п</w:t>
      </w:r>
      <w:r w:rsidRPr="00387C01">
        <w:rPr>
          <w:rFonts w:ascii="Times New Roman" w:hAnsi="Times New Roman"/>
          <w:sz w:val="24"/>
          <w:szCs w:val="24"/>
        </w:rPr>
        <w:t>родавец 1/3 доли продал за 310000 рублей, второ</w:t>
      </w:r>
      <w:r>
        <w:rPr>
          <w:rFonts w:ascii="Times New Roman" w:hAnsi="Times New Roman"/>
          <w:sz w:val="24"/>
          <w:szCs w:val="24"/>
        </w:rPr>
        <w:t>й – за 285500 рублей и третий – 285500 рублей, в</w:t>
      </w:r>
      <w:r w:rsidRPr="00387C01">
        <w:rPr>
          <w:rFonts w:ascii="Times New Roman" w:hAnsi="Times New Roman"/>
          <w:sz w:val="24"/>
          <w:szCs w:val="24"/>
        </w:rPr>
        <w:t xml:space="preserve"> сумме всех пр</w:t>
      </w:r>
      <w:r>
        <w:rPr>
          <w:rFonts w:ascii="Times New Roman" w:hAnsi="Times New Roman"/>
          <w:sz w:val="24"/>
          <w:szCs w:val="24"/>
        </w:rPr>
        <w:t>одаж получается 881000 рублей, то есть н</w:t>
      </w:r>
      <w:r w:rsidRPr="00387C0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тариусом нарушены положения ст.</w:t>
      </w:r>
      <w:r w:rsidRPr="00387C01">
        <w:rPr>
          <w:rFonts w:ascii="Times New Roman" w:hAnsi="Times New Roman"/>
          <w:sz w:val="24"/>
          <w:szCs w:val="24"/>
        </w:rPr>
        <w:t>555 ГК РФ.</w:t>
      </w:r>
    </w:p>
    <w:p w:rsidR="00F662D8" w:rsidRPr="00387C01" w:rsidRDefault="001775C0" w:rsidP="0038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</w:t>
      </w:r>
      <w:r w:rsidRPr="00387C01">
        <w:rPr>
          <w:rFonts w:ascii="Times New Roman" w:hAnsi="Times New Roman"/>
          <w:sz w:val="24"/>
          <w:szCs w:val="24"/>
        </w:rPr>
        <w:t>о удостоверенным договору купли-продажи земельного</w:t>
      </w:r>
      <w:r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 xml:space="preserve">а и доли жилого дома от </w:t>
      </w:r>
      <w:r w:rsidRPr="00387C01">
        <w:rPr>
          <w:rFonts w:ascii="Times New Roman" w:hAnsi="Times New Roman"/>
          <w:sz w:val="24"/>
          <w:szCs w:val="24"/>
        </w:rPr>
        <w:t>7 февраля 2019 года, зар</w:t>
      </w:r>
      <w:r>
        <w:rPr>
          <w:rFonts w:ascii="Times New Roman" w:hAnsi="Times New Roman"/>
          <w:sz w:val="24"/>
          <w:szCs w:val="24"/>
        </w:rPr>
        <w:t>егистрированному в реестре за №</w:t>
      </w:r>
      <w:r>
        <w:rPr>
          <w:rFonts w:ascii="Times New Roman" w:hAnsi="Times New Roman"/>
          <w:sz w:val="24"/>
          <w:szCs w:val="24"/>
        </w:rPr>
        <w:t>…</w:t>
      </w:r>
      <w:r w:rsidRPr="00387C01">
        <w:rPr>
          <w:rFonts w:ascii="Times New Roman" w:hAnsi="Times New Roman"/>
          <w:sz w:val="24"/>
          <w:szCs w:val="24"/>
        </w:rPr>
        <w:t>, и договору купли-продажи долей земельного участка с долями жилого дома, зар</w:t>
      </w:r>
      <w:r>
        <w:rPr>
          <w:rFonts w:ascii="Times New Roman" w:hAnsi="Times New Roman"/>
          <w:sz w:val="24"/>
          <w:szCs w:val="24"/>
        </w:rPr>
        <w:t>егистрированному в реестре за №</w:t>
      </w:r>
      <w:r>
        <w:rPr>
          <w:rFonts w:ascii="Times New Roman" w:hAnsi="Times New Roman"/>
          <w:sz w:val="24"/>
          <w:szCs w:val="24"/>
        </w:rPr>
        <w:t>…</w:t>
      </w:r>
      <w:r w:rsidRPr="00387C01">
        <w:rPr>
          <w:rFonts w:ascii="Times New Roman" w:hAnsi="Times New Roman"/>
          <w:sz w:val="24"/>
          <w:szCs w:val="24"/>
        </w:rPr>
        <w:t>, нотариусом излишне взыскан нотариальный тариф.</w:t>
      </w:r>
    </w:p>
    <w:p w:rsidR="00F662D8" w:rsidRPr="00387C01" w:rsidRDefault="001775C0" w:rsidP="0038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C0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387C01">
        <w:rPr>
          <w:rFonts w:ascii="Times New Roman" w:hAnsi="Times New Roman"/>
          <w:sz w:val="24"/>
          <w:szCs w:val="24"/>
        </w:rPr>
        <w:t xml:space="preserve"> удостоверенном</w:t>
      </w:r>
      <w:r w:rsidRPr="00387C01">
        <w:rPr>
          <w:rFonts w:ascii="Times New Roman" w:hAnsi="Times New Roman"/>
          <w:sz w:val="24"/>
          <w:szCs w:val="24"/>
        </w:rPr>
        <w:t xml:space="preserve"> 13 декабря 2018 г</w:t>
      </w:r>
      <w:r>
        <w:rPr>
          <w:rFonts w:ascii="Times New Roman" w:hAnsi="Times New Roman"/>
          <w:sz w:val="24"/>
          <w:szCs w:val="24"/>
        </w:rPr>
        <w:t>ода</w:t>
      </w:r>
      <w:r w:rsidRPr="00387C01">
        <w:rPr>
          <w:rFonts w:ascii="Times New Roman" w:hAnsi="Times New Roman"/>
          <w:sz w:val="24"/>
          <w:szCs w:val="24"/>
        </w:rPr>
        <w:t xml:space="preserve"> завещании от </w:t>
      </w:r>
      <w:r>
        <w:rPr>
          <w:rFonts w:ascii="Times New Roman" w:hAnsi="Times New Roman"/>
          <w:sz w:val="24"/>
          <w:szCs w:val="24"/>
        </w:rPr>
        <w:t>Царева В.В., зарегистрированном за №</w:t>
      </w:r>
      <w:r>
        <w:rPr>
          <w:rFonts w:ascii="Times New Roman" w:hAnsi="Times New Roman"/>
          <w:sz w:val="24"/>
          <w:szCs w:val="24"/>
        </w:rPr>
        <w:t>…</w:t>
      </w:r>
      <w:r w:rsidRPr="00387C01">
        <w:rPr>
          <w:rFonts w:ascii="Times New Roman" w:hAnsi="Times New Roman"/>
          <w:sz w:val="24"/>
          <w:szCs w:val="24"/>
        </w:rPr>
        <w:t>, имеется ошибка в его тексте, а именно неправильно указана дата ранее составленного з</w:t>
      </w:r>
      <w:r>
        <w:rPr>
          <w:rFonts w:ascii="Times New Roman" w:hAnsi="Times New Roman"/>
          <w:sz w:val="24"/>
          <w:szCs w:val="24"/>
        </w:rPr>
        <w:t>авещания, а именно год «2108»; к</w:t>
      </w:r>
      <w:r w:rsidRPr="00387C01">
        <w:rPr>
          <w:rFonts w:ascii="Times New Roman" w:hAnsi="Times New Roman"/>
          <w:sz w:val="24"/>
          <w:szCs w:val="24"/>
        </w:rPr>
        <w:t>роме т</w:t>
      </w:r>
      <w:r>
        <w:rPr>
          <w:rFonts w:ascii="Times New Roman" w:hAnsi="Times New Roman"/>
          <w:sz w:val="24"/>
          <w:szCs w:val="24"/>
        </w:rPr>
        <w:t>ого, в тексте всех проверенных комиссией завещаний</w:t>
      </w:r>
      <w:r w:rsidRPr="00387C01">
        <w:rPr>
          <w:rFonts w:ascii="Times New Roman" w:hAnsi="Times New Roman"/>
          <w:sz w:val="24"/>
          <w:szCs w:val="24"/>
        </w:rPr>
        <w:t>, удостове</w:t>
      </w:r>
      <w:r w:rsidRPr="00387C01">
        <w:rPr>
          <w:rFonts w:ascii="Times New Roman" w:hAnsi="Times New Roman"/>
          <w:sz w:val="24"/>
          <w:szCs w:val="24"/>
        </w:rPr>
        <w:t>ренных нотариусом Ивановой Е.</w:t>
      </w:r>
      <w:r>
        <w:rPr>
          <w:rFonts w:ascii="Times New Roman" w:hAnsi="Times New Roman"/>
          <w:sz w:val="24"/>
          <w:szCs w:val="24"/>
        </w:rPr>
        <w:t>К. в 2019 году (десять завещаний</w:t>
      </w:r>
      <w:r w:rsidRPr="00387C01">
        <w:rPr>
          <w:rFonts w:ascii="Times New Roman" w:hAnsi="Times New Roman"/>
          <w:sz w:val="24"/>
          <w:szCs w:val="24"/>
        </w:rPr>
        <w:t xml:space="preserve">) не указано, у какого именно нотариуса хранится второй экземпляр завещания (не </w:t>
      </w:r>
      <w:r>
        <w:rPr>
          <w:rFonts w:ascii="Times New Roman" w:hAnsi="Times New Roman"/>
          <w:sz w:val="24"/>
          <w:szCs w:val="24"/>
        </w:rPr>
        <w:t>указаны ФИО нотариуса и адрес), чем нарушены положения ст.</w:t>
      </w:r>
      <w:r w:rsidRPr="00387C01">
        <w:rPr>
          <w:rFonts w:ascii="Times New Roman" w:hAnsi="Times New Roman"/>
          <w:sz w:val="24"/>
          <w:szCs w:val="24"/>
        </w:rPr>
        <w:t>44.1 Основ.</w:t>
      </w:r>
    </w:p>
    <w:p w:rsidR="00F662D8" w:rsidRPr="00387C01" w:rsidRDefault="001775C0" w:rsidP="0038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C0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</w:t>
      </w:r>
      <w:r w:rsidRPr="00387C01">
        <w:rPr>
          <w:rFonts w:ascii="Times New Roman" w:hAnsi="Times New Roman"/>
          <w:sz w:val="24"/>
          <w:szCs w:val="24"/>
        </w:rPr>
        <w:t>отариус свидетельствует подписи на заявлен</w:t>
      </w:r>
      <w:r w:rsidRPr="00387C01">
        <w:rPr>
          <w:rFonts w:ascii="Times New Roman" w:hAnsi="Times New Roman"/>
          <w:sz w:val="24"/>
          <w:szCs w:val="24"/>
        </w:rPr>
        <w:t>иях от граждан о том, что им разъяснен порядок предоставления нотариусом в электронной форме заявлений о государственной регистрации прав и прилагаемых к нему документов в орган регистрации прав после выдачи свидетельств о праве на наследство и взыскиваетс</w:t>
      </w:r>
      <w:r w:rsidRPr="00387C01">
        <w:rPr>
          <w:rFonts w:ascii="Times New Roman" w:hAnsi="Times New Roman"/>
          <w:sz w:val="24"/>
          <w:szCs w:val="24"/>
        </w:rPr>
        <w:t>я нотариальный тариф, однако</w:t>
      </w:r>
      <w:r>
        <w:rPr>
          <w:rFonts w:ascii="Times New Roman" w:hAnsi="Times New Roman"/>
          <w:sz w:val="24"/>
          <w:szCs w:val="24"/>
        </w:rPr>
        <w:t>, с 1 февраля 2019 года в соответствии со ст.</w:t>
      </w:r>
      <w:r w:rsidRPr="00387C01">
        <w:rPr>
          <w:rFonts w:ascii="Times New Roman" w:hAnsi="Times New Roman"/>
          <w:sz w:val="24"/>
          <w:szCs w:val="24"/>
        </w:rPr>
        <w:t>72 Основ после выдачи свидетельства нотариус обязан незамедлительно, но не позднее окончания рабочего дня представить в электронной форме заявление о го</w:t>
      </w:r>
      <w:r>
        <w:rPr>
          <w:rFonts w:ascii="Times New Roman" w:hAnsi="Times New Roman"/>
          <w:sz w:val="24"/>
          <w:szCs w:val="24"/>
        </w:rPr>
        <w:t xml:space="preserve">сударственной регистрации прав </w:t>
      </w:r>
      <w:r w:rsidRPr="00387C01">
        <w:rPr>
          <w:rFonts w:ascii="Times New Roman" w:hAnsi="Times New Roman"/>
          <w:sz w:val="24"/>
          <w:szCs w:val="24"/>
        </w:rPr>
        <w:t>и прилагаемые к нему докум</w:t>
      </w:r>
      <w:r>
        <w:rPr>
          <w:rFonts w:ascii="Times New Roman" w:hAnsi="Times New Roman"/>
          <w:sz w:val="24"/>
          <w:szCs w:val="24"/>
        </w:rPr>
        <w:t>енты в орган регистрации прав, то есть у</w:t>
      </w:r>
      <w:r w:rsidRPr="00387C01">
        <w:rPr>
          <w:rFonts w:ascii="Times New Roman" w:hAnsi="Times New Roman"/>
          <w:sz w:val="24"/>
          <w:szCs w:val="24"/>
        </w:rPr>
        <w:t>достоверение подобных заявлений законом не предусмотрено и такая необходимость отсутствует.</w:t>
      </w:r>
    </w:p>
    <w:p w:rsidR="00F662D8" w:rsidRPr="00387C01" w:rsidRDefault="001775C0" w:rsidP="0038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C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87C01">
        <w:rPr>
          <w:rFonts w:ascii="Times New Roman" w:hAnsi="Times New Roman"/>
          <w:sz w:val="24"/>
          <w:szCs w:val="24"/>
        </w:rPr>
        <w:t xml:space="preserve">ри проверке наследственных дел, </w:t>
      </w:r>
      <w:r>
        <w:rPr>
          <w:rFonts w:ascii="Times New Roman" w:hAnsi="Times New Roman"/>
          <w:sz w:val="24"/>
          <w:szCs w:val="24"/>
        </w:rPr>
        <w:t>оконченных в 2016, 2017, 2018 г</w:t>
      </w:r>
      <w:r w:rsidRPr="00387C01">
        <w:rPr>
          <w:rFonts w:ascii="Times New Roman" w:hAnsi="Times New Roman"/>
          <w:sz w:val="24"/>
          <w:szCs w:val="24"/>
        </w:rPr>
        <w:t>г. установлено, что нотариус тре</w:t>
      </w:r>
      <w:r w:rsidRPr="00387C01">
        <w:rPr>
          <w:rFonts w:ascii="Times New Roman" w:hAnsi="Times New Roman"/>
          <w:sz w:val="24"/>
          <w:szCs w:val="24"/>
        </w:rPr>
        <w:t>бовала от граждан, обратившихся за совершение</w:t>
      </w:r>
      <w:r>
        <w:rPr>
          <w:rFonts w:ascii="Times New Roman" w:hAnsi="Times New Roman"/>
          <w:sz w:val="24"/>
          <w:szCs w:val="24"/>
        </w:rPr>
        <w:t>м</w:t>
      </w:r>
      <w:r w:rsidRPr="00387C01">
        <w:rPr>
          <w:rFonts w:ascii="Times New Roman" w:hAnsi="Times New Roman"/>
          <w:sz w:val="24"/>
          <w:szCs w:val="24"/>
        </w:rPr>
        <w:t xml:space="preserve"> нотариальных действий, предоставления сведений, содержащихся в Е</w:t>
      </w:r>
      <w:r>
        <w:rPr>
          <w:rFonts w:ascii="Times New Roman" w:hAnsi="Times New Roman"/>
          <w:sz w:val="24"/>
          <w:szCs w:val="24"/>
        </w:rPr>
        <w:t>ГРН, чем нарушила положения ст.47.1 Основ; т</w:t>
      </w:r>
      <w:r w:rsidRPr="00387C01">
        <w:rPr>
          <w:rFonts w:ascii="Times New Roman" w:hAnsi="Times New Roman"/>
          <w:sz w:val="24"/>
          <w:szCs w:val="24"/>
        </w:rPr>
        <w:t>акже установлено наличие несоответствий записей в реестре и документах, неп</w:t>
      </w:r>
      <w:r>
        <w:rPr>
          <w:rFonts w:ascii="Times New Roman" w:hAnsi="Times New Roman"/>
          <w:sz w:val="24"/>
          <w:szCs w:val="24"/>
        </w:rPr>
        <w:t>роведение розыска завещани</w:t>
      </w:r>
      <w:r>
        <w:rPr>
          <w:rFonts w:ascii="Times New Roman" w:hAnsi="Times New Roman"/>
          <w:sz w:val="24"/>
          <w:szCs w:val="24"/>
        </w:rPr>
        <w:t>й, не</w:t>
      </w:r>
      <w:r w:rsidRPr="00387C01">
        <w:rPr>
          <w:rFonts w:ascii="Times New Roman" w:hAnsi="Times New Roman"/>
          <w:sz w:val="24"/>
          <w:szCs w:val="24"/>
        </w:rPr>
        <w:t xml:space="preserve">проверка сведений в реестре о залоге движимого имущества ЕИС, </w:t>
      </w:r>
      <w:r>
        <w:rPr>
          <w:rFonts w:ascii="Times New Roman" w:hAnsi="Times New Roman"/>
          <w:sz w:val="24"/>
          <w:szCs w:val="24"/>
        </w:rPr>
        <w:t xml:space="preserve">что свидетельствует о </w:t>
      </w:r>
      <w:r w:rsidRPr="00387C01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и положения п.58 Регламента;</w:t>
      </w:r>
      <w:r w:rsidRPr="00387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выявлены </w:t>
      </w:r>
      <w:r w:rsidRPr="00387C01">
        <w:rPr>
          <w:rFonts w:ascii="Times New Roman" w:hAnsi="Times New Roman"/>
          <w:sz w:val="24"/>
          <w:szCs w:val="24"/>
        </w:rPr>
        <w:t>факт</w:t>
      </w:r>
      <w:r>
        <w:rPr>
          <w:rFonts w:ascii="Times New Roman" w:hAnsi="Times New Roman"/>
          <w:sz w:val="24"/>
          <w:szCs w:val="24"/>
        </w:rPr>
        <w:t>ы</w:t>
      </w:r>
      <w:r w:rsidRPr="00387C01">
        <w:rPr>
          <w:rFonts w:ascii="Times New Roman" w:hAnsi="Times New Roman"/>
          <w:sz w:val="24"/>
          <w:szCs w:val="24"/>
        </w:rPr>
        <w:t xml:space="preserve"> заверения множеств</w:t>
      </w:r>
      <w:r>
        <w:rPr>
          <w:rFonts w:ascii="Times New Roman" w:hAnsi="Times New Roman"/>
          <w:sz w:val="24"/>
          <w:szCs w:val="24"/>
        </w:rPr>
        <w:t>а</w:t>
      </w:r>
      <w:r w:rsidRPr="00387C01">
        <w:rPr>
          <w:rFonts w:ascii="Times New Roman" w:hAnsi="Times New Roman"/>
          <w:sz w:val="24"/>
          <w:szCs w:val="24"/>
        </w:rPr>
        <w:t xml:space="preserve"> заявлений от наследников, взыскива</w:t>
      </w:r>
      <w:r>
        <w:rPr>
          <w:rFonts w:ascii="Times New Roman" w:hAnsi="Times New Roman"/>
          <w:sz w:val="24"/>
          <w:szCs w:val="24"/>
        </w:rPr>
        <w:t>ет</w:t>
      </w:r>
      <w:r w:rsidRPr="00387C01">
        <w:rPr>
          <w:rFonts w:ascii="Times New Roman" w:hAnsi="Times New Roman"/>
          <w:sz w:val="24"/>
          <w:szCs w:val="24"/>
        </w:rPr>
        <w:t xml:space="preserve"> при этом тариф, </w:t>
      </w:r>
      <w:r>
        <w:rPr>
          <w:rFonts w:ascii="Times New Roman" w:hAnsi="Times New Roman"/>
          <w:sz w:val="24"/>
          <w:szCs w:val="24"/>
        </w:rPr>
        <w:t>чем нарушен п.</w:t>
      </w:r>
      <w:r w:rsidRPr="00387C01">
        <w:rPr>
          <w:rFonts w:ascii="Times New Roman" w:hAnsi="Times New Roman"/>
          <w:sz w:val="24"/>
          <w:szCs w:val="24"/>
        </w:rPr>
        <w:t xml:space="preserve">6 Порядка взимания платы за </w:t>
      </w:r>
      <w:r w:rsidRPr="00387C01">
        <w:rPr>
          <w:rFonts w:ascii="Times New Roman" w:hAnsi="Times New Roman"/>
          <w:sz w:val="24"/>
          <w:szCs w:val="24"/>
        </w:rPr>
        <w:t xml:space="preserve">оказание услуг правового </w:t>
      </w:r>
      <w:r>
        <w:rPr>
          <w:rFonts w:ascii="Times New Roman" w:hAnsi="Times New Roman"/>
          <w:sz w:val="24"/>
          <w:szCs w:val="24"/>
        </w:rPr>
        <w:t>и технического характера, утв. р</w:t>
      </w:r>
      <w:r w:rsidRPr="00387C01">
        <w:rPr>
          <w:rFonts w:ascii="Times New Roman" w:hAnsi="Times New Roman"/>
          <w:sz w:val="24"/>
          <w:szCs w:val="24"/>
        </w:rPr>
        <w:t>ешением Общего собрания членов РОНП 20.12.2018 г</w:t>
      </w:r>
      <w:r>
        <w:rPr>
          <w:rFonts w:ascii="Times New Roman" w:hAnsi="Times New Roman"/>
          <w:sz w:val="24"/>
          <w:szCs w:val="24"/>
        </w:rPr>
        <w:t>ода</w:t>
      </w:r>
      <w:r w:rsidRPr="00387C01">
        <w:rPr>
          <w:rFonts w:ascii="Times New Roman" w:hAnsi="Times New Roman"/>
          <w:sz w:val="24"/>
          <w:szCs w:val="24"/>
        </w:rPr>
        <w:t>.</w:t>
      </w:r>
    </w:p>
    <w:p w:rsidR="00F662D8" w:rsidRPr="00387C01" w:rsidRDefault="001775C0" w:rsidP="0038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387C01">
        <w:rPr>
          <w:rFonts w:ascii="Times New Roman" w:hAnsi="Times New Roman"/>
          <w:sz w:val="24"/>
          <w:szCs w:val="24"/>
        </w:rPr>
        <w:t>ус</w:t>
      </w:r>
      <w:r>
        <w:rPr>
          <w:rFonts w:ascii="Times New Roman" w:hAnsi="Times New Roman"/>
          <w:sz w:val="24"/>
          <w:szCs w:val="24"/>
        </w:rPr>
        <w:t>тановлено, что 30 января 2018 года</w:t>
      </w:r>
      <w:r w:rsidRPr="00387C01">
        <w:rPr>
          <w:rFonts w:ascii="Times New Roman" w:hAnsi="Times New Roman"/>
          <w:sz w:val="24"/>
          <w:szCs w:val="24"/>
        </w:rPr>
        <w:t xml:space="preserve"> Иванова Е.К. выдала свидетельство о </w:t>
      </w:r>
      <w:r w:rsidRPr="00387C01">
        <w:rPr>
          <w:rFonts w:ascii="Times New Roman" w:hAnsi="Times New Roman"/>
          <w:sz w:val="24"/>
          <w:szCs w:val="24"/>
        </w:rPr>
        <w:lastRenderedPageBreak/>
        <w:t>праве на наследство по закону, за</w:t>
      </w:r>
      <w:r>
        <w:rPr>
          <w:rFonts w:ascii="Times New Roman" w:hAnsi="Times New Roman"/>
          <w:sz w:val="24"/>
          <w:szCs w:val="24"/>
        </w:rPr>
        <w:t>регистрированное в реестре за №</w:t>
      </w:r>
      <w:r>
        <w:rPr>
          <w:rFonts w:ascii="Times New Roman" w:hAnsi="Times New Roman"/>
          <w:sz w:val="24"/>
          <w:szCs w:val="24"/>
        </w:rPr>
        <w:t>…</w:t>
      </w:r>
      <w:r w:rsidRPr="00387C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</w:t>
      </w:r>
      <w:r w:rsidRPr="00387C01">
        <w:rPr>
          <w:rFonts w:ascii="Times New Roman" w:hAnsi="Times New Roman"/>
          <w:sz w:val="24"/>
          <w:szCs w:val="24"/>
        </w:rPr>
        <w:t xml:space="preserve">, </w:t>
      </w:r>
      <w:r w:rsidRPr="00387C01">
        <w:rPr>
          <w:rFonts w:ascii="Times New Roman" w:hAnsi="Times New Roman"/>
          <w:sz w:val="24"/>
          <w:szCs w:val="24"/>
        </w:rPr>
        <w:t>которая не являлась наследником наследодателя ни по закону, ни по завещанию.</w:t>
      </w:r>
    </w:p>
    <w:p w:rsidR="00F662D8" w:rsidRPr="00387C01" w:rsidRDefault="001775C0" w:rsidP="00387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C0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нарушены положения п.</w:t>
      </w:r>
      <w:r w:rsidRPr="00387C01">
        <w:rPr>
          <w:rFonts w:ascii="Times New Roman" w:hAnsi="Times New Roman"/>
          <w:sz w:val="24"/>
          <w:szCs w:val="24"/>
        </w:rPr>
        <w:t>8 Порядка оформления форм реестров регистрации нотариальных действий, нотариальных свидетельств, удостоверительных надписей на сделках и свидетельствуемых д</w:t>
      </w:r>
      <w:r w:rsidRPr="00387C01">
        <w:rPr>
          <w:rFonts w:ascii="Times New Roman" w:hAnsi="Times New Roman"/>
          <w:sz w:val="24"/>
          <w:szCs w:val="24"/>
        </w:rPr>
        <w:t>окументах.</w:t>
      </w:r>
    </w:p>
    <w:p w:rsidR="00F662D8" w:rsidRPr="008672D6" w:rsidRDefault="001775C0" w:rsidP="00867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72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8672D6">
        <w:rPr>
          <w:rFonts w:ascii="Times New Roman" w:hAnsi="Times New Roman"/>
          <w:sz w:val="24"/>
          <w:szCs w:val="24"/>
        </w:rPr>
        <w:t>ри проверке договоров отчуждения доли в уставном капита</w:t>
      </w:r>
      <w:r>
        <w:rPr>
          <w:rFonts w:ascii="Times New Roman" w:hAnsi="Times New Roman"/>
          <w:sz w:val="24"/>
          <w:szCs w:val="24"/>
        </w:rPr>
        <w:t>ле ООО установлено нарушение п.5 и п.13 ст.</w:t>
      </w:r>
      <w:r w:rsidRPr="008672D6">
        <w:rPr>
          <w:rFonts w:ascii="Times New Roman" w:hAnsi="Times New Roman"/>
          <w:sz w:val="24"/>
          <w:szCs w:val="24"/>
        </w:rPr>
        <w:t>21 Федерального закона № 14-ФЗ «Об Обществах с огр</w:t>
      </w:r>
      <w:r>
        <w:rPr>
          <w:rFonts w:ascii="Times New Roman" w:hAnsi="Times New Roman"/>
          <w:sz w:val="24"/>
          <w:szCs w:val="24"/>
        </w:rPr>
        <w:t>аниченной ответственностью»</w:t>
      </w:r>
      <w:r w:rsidRPr="008672D6">
        <w:rPr>
          <w:rFonts w:ascii="Times New Roman" w:hAnsi="Times New Roman"/>
          <w:sz w:val="24"/>
          <w:szCs w:val="24"/>
        </w:rPr>
        <w:t>.</w:t>
      </w:r>
    </w:p>
    <w:p w:rsidR="00F662D8" w:rsidRPr="008672D6" w:rsidRDefault="001775C0" w:rsidP="00867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72D6">
        <w:rPr>
          <w:rFonts w:ascii="Times New Roman" w:hAnsi="Times New Roman"/>
          <w:sz w:val="24"/>
          <w:szCs w:val="24"/>
        </w:rPr>
        <w:t>24 июля 2019 г</w:t>
      </w:r>
      <w:r>
        <w:rPr>
          <w:rFonts w:ascii="Times New Roman" w:hAnsi="Times New Roman"/>
          <w:sz w:val="24"/>
          <w:szCs w:val="24"/>
        </w:rPr>
        <w:t>ода</w:t>
      </w:r>
      <w:r w:rsidRPr="008672D6">
        <w:rPr>
          <w:rFonts w:ascii="Times New Roman" w:hAnsi="Times New Roman"/>
          <w:sz w:val="24"/>
          <w:szCs w:val="24"/>
        </w:rPr>
        <w:t xml:space="preserve"> на заседании Правления РОНП было принято реше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по результатам проверки от </w:t>
      </w:r>
      <w:r w:rsidRPr="008672D6">
        <w:rPr>
          <w:rFonts w:ascii="Times New Roman" w:hAnsi="Times New Roman"/>
          <w:sz w:val="24"/>
          <w:szCs w:val="24"/>
        </w:rPr>
        <w:t>6 мая 2019 г</w:t>
      </w:r>
      <w:r>
        <w:rPr>
          <w:rFonts w:ascii="Times New Roman" w:hAnsi="Times New Roman"/>
          <w:sz w:val="24"/>
          <w:szCs w:val="24"/>
        </w:rPr>
        <w:t>ода</w:t>
      </w:r>
      <w:r w:rsidRPr="008672D6">
        <w:rPr>
          <w:rFonts w:ascii="Times New Roman" w:hAnsi="Times New Roman"/>
          <w:sz w:val="24"/>
          <w:szCs w:val="24"/>
        </w:rPr>
        <w:t xml:space="preserve"> о признании осуществления нотариусом Клепиковского нотариального округа Рязанской области Ивановой Е.К. нотариальной деятельности с нарушением законодательства, в повестку дня следующего заседания правления РОНП</w:t>
      </w:r>
      <w:r w:rsidRPr="008672D6">
        <w:rPr>
          <w:rFonts w:ascii="Times New Roman" w:hAnsi="Times New Roman"/>
          <w:sz w:val="24"/>
          <w:szCs w:val="24"/>
        </w:rPr>
        <w:t xml:space="preserve"> включен вопрос об обращении в суд с иском о лишении нотариуса Ивановой Е.К. п</w:t>
      </w:r>
      <w:r>
        <w:rPr>
          <w:rFonts w:ascii="Times New Roman" w:hAnsi="Times New Roman"/>
          <w:sz w:val="24"/>
          <w:szCs w:val="24"/>
        </w:rPr>
        <w:t>рава нотариальной деятельности</w:t>
      </w:r>
      <w:r w:rsidRPr="008672D6">
        <w:rPr>
          <w:rFonts w:ascii="Times New Roman" w:hAnsi="Times New Roman"/>
          <w:sz w:val="24"/>
          <w:szCs w:val="24"/>
        </w:rPr>
        <w:t>.</w:t>
      </w:r>
    </w:p>
    <w:p w:rsidR="00F662D8" w:rsidRPr="005421FF" w:rsidRDefault="001775C0" w:rsidP="00867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72D6">
        <w:rPr>
          <w:rFonts w:ascii="Times New Roman" w:hAnsi="Times New Roman"/>
          <w:sz w:val="24"/>
          <w:szCs w:val="24"/>
        </w:rPr>
        <w:t>29 августа 2019 г</w:t>
      </w:r>
      <w:r>
        <w:rPr>
          <w:rFonts w:ascii="Times New Roman" w:hAnsi="Times New Roman"/>
          <w:sz w:val="24"/>
          <w:szCs w:val="24"/>
        </w:rPr>
        <w:t>ода</w:t>
      </w:r>
      <w:r w:rsidRPr="008672D6">
        <w:rPr>
          <w:rFonts w:ascii="Times New Roman" w:hAnsi="Times New Roman"/>
          <w:sz w:val="24"/>
          <w:szCs w:val="24"/>
        </w:rPr>
        <w:t xml:space="preserve"> на заседании Правления РОНП было принято решение об обращении в суд с ходатайством о лишении нотариуса Клепиковского нотариал</w:t>
      </w:r>
      <w:r w:rsidRPr="008672D6">
        <w:rPr>
          <w:rFonts w:ascii="Times New Roman" w:hAnsi="Times New Roman"/>
          <w:sz w:val="24"/>
          <w:szCs w:val="24"/>
        </w:rPr>
        <w:t>ьного округа Рязанской области Ивановой Е.К. права нотариальной деятельности за неоднократное совершение дисциплинарных проступков, нарушение законодательства, а также в связи с невозможностью испо</w:t>
      </w:r>
      <w:r w:rsidRPr="005421FF">
        <w:rPr>
          <w:rFonts w:ascii="Times New Roman" w:hAnsi="Times New Roman"/>
          <w:sz w:val="24"/>
          <w:szCs w:val="24"/>
        </w:rPr>
        <w:t>лнять профессиональные обязанности по состоянию здоровья.</w:t>
      </w:r>
    </w:p>
    <w:p w:rsidR="00F662D8" w:rsidRPr="00EB5A72" w:rsidRDefault="001775C0" w:rsidP="00EB5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5A72">
        <w:rPr>
          <w:rFonts w:ascii="Times New Roman" w:hAnsi="Times New Roman"/>
          <w:sz w:val="24"/>
          <w:szCs w:val="24"/>
        </w:rPr>
        <w:t>Д</w:t>
      </w:r>
      <w:r w:rsidRPr="00EB5A72">
        <w:rPr>
          <w:rFonts w:ascii="Times New Roman" w:hAnsi="Times New Roman"/>
          <w:sz w:val="24"/>
          <w:szCs w:val="24"/>
        </w:rPr>
        <w:t xml:space="preserve">опрошенный в ходе рассмотрения дела в судебном заседании свидетель </w:t>
      </w:r>
      <w:r>
        <w:rPr>
          <w:rFonts w:ascii="Times New Roman" w:hAnsi="Times New Roman"/>
          <w:sz w:val="24"/>
          <w:szCs w:val="24"/>
        </w:rPr>
        <w:t>…</w:t>
      </w:r>
      <w:r w:rsidRPr="00EB5A72">
        <w:rPr>
          <w:rFonts w:ascii="Times New Roman" w:hAnsi="Times New Roman"/>
          <w:sz w:val="24"/>
          <w:szCs w:val="24"/>
        </w:rPr>
        <w:t xml:space="preserve"> показала, что работает нотариусом Александро-Невского нотариального округа Рязанской области, являлас</w:t>
      </w:r>
      <w:r>
        <w:rPr>
          <w:rFonts w:ascii="Times New Roman" w:hAnsi="Times New Roman"/>
          <w:sz w:val="24"/>
          <w:szCs w:val="24"/>
        </w:rPr>
        <w:t xml:space="preserve">ь членом комиссии при проверке </w:t>
      </w:r>
      <w:r w:rsidRPr="00EB5A72">
        <w:rPr>
          <w:rFonts w:ascii="Times New Roman" w:hAnsi="Times New Roman"/>
          <w:sz w:val="24"/>
          <w:szCs w:val="24"/>
        </w:rPr>
        <w:t>6 мая 2019 г</w:t>
      </w:r>
      <w:r>
        <w:rPr>
          <w:rFonts w:ascii="Times New Roman" w:hAnsi="Times New Roman"/>
          <w:sz w:val="24"/>
          <w:szCs w:val="24"/>
        </w:rPr>
        <w:t>ода</w:t>
      </w:r>
      <w:r w:rsidRPr="00EB5A72">
        <w:rPr>
          <w:rFonts w:ascii="Times New Roman" w:hAnsi="Times New Roman"/>
          <w:sz w:val="24"/>
          <w:szCs w:val="24"/>
        </w:rPr>
        <w:t xml:space="preserve"> нотариуса Ивановой Е.К., в отношении не</w:t>
      </w:r>
      <w:r w:rsidRPr="00EB5A72">
        <w:rPr>
          <w:rFonts w:ascii="Times New Roman" w:hAnsi="Times New Roman"/>
          <w:sz w:val="24"/>
          <w:szCs w:val="24"/>
        </w:rPr>
        <w:t>е вынесено три выговора, которые являются действующими, Иванова Е.К. не коммуникабельный человек, ни с кем не общается, не посещала обучения, в ходе проверки были выявлены многочисленные нарушения законодательства, правил нотариального делопроизводства, бы</w:t>
      </w:r>
      <w:r w:rsidRPr="00EB5A72">
        <w:rPr>
          <w:rFonts w:ascii="Times New Roman" w:hAnsi="Times New Roman"/>
          <w:sz w:val="24"/>
          <w:szCs w:val="24"/>
        </w:rPr>
        <w:t xml:space="preserve">ло принято решение о лишении ее лицензии. </w:t>
      </w:r>
    </w:p>
    <w:p w:rsidR="00F662D8" w:rsidRPr="00EB5A72" w:rsidRDefault="001775C0" w:rsidP="00EB5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</w:t>
      </w:r>
      <w:r w:rsidRPr="00EB5A72">
        <w:rPr>
          <w:rFonts w:ascii="Times New Roman" w:hAnsi="Times New Roman"/>
          <w:sz w:val="24"/>
          <w:szCs w:val="24"/>
        </w:rPr>
        <w:t>1 «Основ законодательства Российской Федерации о нотариате» (утв. ВС РФ 11.02.1993 № 4462-1) нотариат в Российской Федерации призван обеспечивать в соответствии с Конституцией Российской Федер</w:t>
      </w:r>
      <w:r w:rsidRPr="00EB5A72">
        <w:rPr>
          <w:rFonts w:ascii="Times New Roman" w:hAnsi="Times New Roman"/>
          <w:sz w:val="24"/>
          <w:szCs w:val="24"/>
        </w:rPr>
        <w:t>ации, конституциями (уставами) субъектов Российской Федерации,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</w:t>
      </w:r>
      <w:r w:rsidRPr="00EB5A72">
        <w:rPr>
          <w:rFonts w:ascii="Times New Roman" w:hAnsi="Times New Roman"/>
          <w:sz w:val="24"/>
          <w:szCs w:val="24"/>
        </w:rPr>
        <w:t>ерации.</w:t>
      </w:r>
    </w:p>
    <w:p w:rsidR="00F662D8" w:rsidRPr="00EB5A72" w:rsidRDefault="001775C0" w:rsidP="00EB5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5A72">
        <w:rPr>
          <w:rFonts w:ascii="Times New Roman" w:hAnsi="Times New Roman"/>
          <w:sz w:val="24"/>
          <w:szCs w:val="24"/>
        </w:rPr>
        <w:t>Нотариальные действия в Российской Федерации совершают в соответствии с настоящими Основами нотариусы, работающие в государственной нотариальной конторе или занимающиеся частной практикой.</w:t>
      </w:r>
    </w:p>
    <w:p w:rsidR="00F662D8" w:rsidRDefault="001775C0" w:rsidP="00EB5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5A72">
        <w:rPr>
          <w:rFonts w:ascii="Times New Roman" w:hAnsi="Times New Roman"/>
          <w:sz w:val="24"/>
          <w:szCs w:val="24"/>
        </w:rPr>
        <w:t xml:space="preserve">Нотариальная деятельность не является предпринимательством </w:t>
      </w:r>
      <w:r w:rsidRPr="00EB5A72">
        <w:rPr>
          <w:rFonts w:ascii="Times New Roman" w:hAnsi="Times New Roman"/>
          <w:sz w:val="24"/>
          <w:szCs w:val="24"/>
        </w:rPr>
        <w:t>и не преследует цели извлечения прибыли.</w:t>
      </w:r>
    </w:p>
    <w:p w:rsidR="005A3DC1" w:rsidRPr="005A3DC1" w:rsidRDefault="001775C0" w:rsidP="005A3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</w:t>
      </w:r>
      <w:r w:rsidRPr="005A3DC1">
        <w:rPr>
          <w:rFonts w:ascii="Times New Roman" w:hAnsi="Times New Roman"/>
          <w:sz w:val="24"/>
          <w:szCs w:val="24"/>
        </w:rPr>
        <w:t xml:space="preserve">12 Основ должность нотариуса учреждается и ликвидируется в </w:t>
      </w:r>
      <w:hyperlink r:id="rId7" w:history="1">
        <w:r w:rsidRPr="005A3DC1">
          <w:rPr>
            <w:rFonts w:ascii="Times New Roman" w:hAnsi="Times New Roman"/>
            <w:sz w:val="24"/>
            <w:szCs w:val="24"/>
          </w:rPr>
          <w:t>порядке</w:t>
        </w:r>
      </w:hyperlink>
      <w:r w:rsidRPr="005A3DC1">
        <w:rPr>
          <w:rFonts w:ascii="Times New Roman" w:hAnsi="Times New Roman"/>
          <w:sz w:val="24"/>
          <w:szCs w:val="24"/>
        </w:rPr>
        <w:t>, определяемом федеральным органом юстиции совместно с Федеральной нотариальной палатой.</w:t>
      </w:r>
    </w:p>
    <w:p w:rsidR="005A3DC1" w:rsidRPr="005A3DC1" w:rsidRDefault="001775C0" w:rsidP="005A3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3DC1">
        <w:rPr>
          <w:rFonts w:ascii="Times New Roman" w:hAnsi="Times New Roman"/>
          <w:sz w:val="24"/>
          <w:szCs w:val="24"/>
        </w:rPr>
        <w:t>Нотариус, занимающийся частной практикой, слагает полномочия по собственному желанию либо освобождается от полномочий на основании решения суда</w:t>
      </w:r>
      <w:r w:rsidRPr="005A3DC1">
        <w:rPr>
          <w:rFonts w:ascii="Times New Roman" w:hAnsi="Times New Roman"/>
          <w:sz w:val="24"/>
          <w:szCs w:val="24"/>
        </w:rPr>
        <w:t xml:space="preserve"> о лишении его права нотариальной деятельности в случаях:</w:t>
      </w:r>
    </w:p>
    <w:p w:rsidR="005A3DC1" w:rsidRPr="005A3DC1" w:rsidRDefault="001775C0" w:rsidP="005A3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3DC1">
        <w:rPr>
          <w:rFonts w:ascii="Times New Roman" w:hAnsi="Times New Roman"/>
          <w:sz w:val="24"/>
          <w:szCs w:val="24"/>
        </w:rPr>
        <w:t xml:space="preserve">1) осуждения его за совершение </w:t>
      </w:r>
      <w:hyperlink r:id="rId8" w:history="1">
        <w:r w:rsidRPr="005A3DC1">
          <w:rPr>
            <w:rFonts w:ascii="Times New Roman" w:hAnsi="Times New Roman"/>
            <w:sz w:val="24"/>
            <w:szCs w:val="24"/>
          </w:rPr>
          <w:t>умышлен</w:t>
        </w:r>
        <w:r w:rsidRPr="005A3DC1">
          <w:rPr>
            <w:rFonts w:ascii="Times New Roman" w:hAnsi="Times New Roman"/>
            <w:sz w:val="24"/>
            <w:szCs w:val="24"/>
          </w:rPr>
          <w:t>ного</w:t>
        </w:r>
      </w:hyperlink>
      <w:r w:rsidRPr="005A3DC1">
        <w:rPr>
          <w:rFonts w:ascii="Times New Roman" w:hAnsi="Times New Roman"/>
          <w:sz w:val="24"/>
          <w:szCs w:val="24"/>
        </w:rPr>
        <w:t xml:space="preserve"> преступления - после вступления приговора в законную силу;</w:t>
      </w:r>
    </w:p>
    <w:p w:rsidR="005A3DC1" w:rsidRPr="005A3DC1" w:rsidRDefault="001775C0" w:rsidP="005A3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3DC1">
        <w:rPr>
          <w:rFonts w:ascii="Times New Roman" w:hAnsi="Times New Roman"/>
          <w:sz w:val="24"/>
          <w:szCs w:val="24"/>
        </w:rPr>
        <w:t xml:space="preserve">2) ограничения дееспособности или признания недееспособным в установленном </w:t>
      </w:r>
      <w:hyperlink r:id="rId9" w:history="1">
        <w:r w:rsidRPr="005A3DC1">
          <w:rPr>
            <w:rFonts w:ascii="Times New Roman" w:hAnsi="Times New Roman"/>
            <w:sz w:val="24"/>
            <w:szCs w:val="24"/>
          </w:rPr>
          <w:t>законом</w:t>
        </w:r>
      </w:hyperlink>
      <w:r w:rsidRPr="005A3DC1">
        <w:rPr>
          <w:rFonts w:ascii="Times New Roman" w:hAnsi="Times New Roman"/>
          <w:sz w:val="24"/>
          <w:szCs w:val="24"/>
        </w:rPr>
        <w:t xml:space="preserve"> порядке;</w:t>
      </w:r>
    </w:p>
    <w:p w:rsidR="005A3DC1" w:rsidRPr="005A3DC1" w:rsidRDefault="001775C0" w:rsidP="005A3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3DC1">
        <w:rPr>
          <w:rFonts w:ascii="Times New Roman" w:hAnsi="Times New Roman"/>
          <w:sz w:val="24"/>
          <w:szCs w:val="24"/>
        </w:rPr>
        <w:t xml:space="preserve">3) по ходатайству нотариальной палаты за неоднократное совершение </w:t>
      </w:r>
      <w:r w:rsidRPr="005A3DC1">
        <w:rPr>
          <w:rFonts w:ascii="Times New Roman" w:hAnsi="Times New Roman"/>
          <w:sz w:val="24"/>
          <w:szCs w:val="24"/>
        </w:rPr>
        <w:lastRenderedPageBreak/>
        <w:t xml:space="preserve">дисциплинарных проступков, нарушение законодательства, а также в случае невозможности исполнять профессиональные обязанности по </w:t>
      </w:r>
      <w:r w:rsidRPr="005A3DC1">
        <w:rPr>
          <w:rFonts w:ascii="Times New Roman" w:hAnsi="Times New Roman"/>
          <w:sz w:val="24"/>
          <w:szCs w:val="24"/>
        </w:rPr>
        <w:t>состоянию здоровья (при наличии медицинского заключения) и в других случаях, предусмотренных законодательными актами Российской Федерации;</w:t>
      </w:r>
    </w:p>
    <w:p w:rsidR="005A3DC1" w:rsidRPr="005A3DC1" w:rsidRDefault="001775C0" w:rsidP="005A3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3DC1">
        <w:rPr>
          <w:rFonts w:ascii="Times New Roman" w:hAnsi="Times New Roman"/>
          <w:sz w:val="24"/>
          <w:szCs w:val="24"/>
        </w:rPr>
        <w:t xml:space="preserve">4) признания его банкротом в соответствии с </w:t>
      </w:r>
      <w:hyperlink r:id="rId10" w:history="1">
        <w:r w:rsidRPr="005A3DC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5A3DC1">
        <w:rPr>
          <w:rFonts w:ascii="Times New Roman" w:hAnsi="Times New Roman"/>
          <w:sz w:val="24"/>
          <w:szCs w:val="24"/>
        </w:rPr>
        <w:t xml:space="preserve"> Российской Федерации о несостоятельности (банкротстве).</w:t>
      </w:r>
    </w:p>
    <w:p w:rsidR="005A3DC1" w:rsidRPr="005A3DC1" w:rsidRDefault="001775C0" w:rsidP="005A3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силу ч.1 ст.</w:t>
      </w:r>
      <w:r w:rsidRPr="005A3DC1">
        <w:rPr>
          <w:rFonts w:ascii="Times New Roman" w:hAnsi="Times New Roman"/>
          <w:sz w:val="24"/>
          <w:szCs w:val="24"/>
        </w:rPr>
        <w:t>34 Основ контроль за исполнением профессиональных обязанностей нотариусами, работающ</w:t>
      </w:r>
      <w:r w:rsidRPr="005A3DC1">
        <w:rPr>
          <w:rFonts w:ascii="Times New Roman" w:hAnsi="Times New Roman"/>
          <w:sz w:val="24"/>
          <w:szCs w:val="24"/>
        </w:rPr>
        <w:t xml:space="preserve">ими в государственных нотариальных конторах, осуществляют федеральный </w:t>
      </w:r>
      <w:hyperlink r:id="rId11" w:history="1">
        <w:r w:rsidRPr="005A3DC1">
          <w:rPr>
            <w:rFonts w:ascii="Times New Roman" w:hAnsi="Times New Roman"/>
            <w:sz w:val="24"/>
            <w:szCs w:val="24"/>
          </w:rPr>
          <w:t>орган</w:t>
        </w:r>
      </w:hyperlink>
      <w:r w:rsidRPr="005A3DC1">
        <w:rPr>
          <w:rFonts w:ascii="Times New Roman" w:hAnsi="Times New Roman"/>
          <w:sz w:val="24"/>
          <w:szCs w:val="24"/>
        </w:rPr>
        <w:t xml:space="preserve"> исполнительной влас</w:t>
      </w:r>
      <w:r w:rsidRPr="005A3DC1">
        <w:rPr>
          <w:rFonts w:ascii="Times New Roman" w:hAnsi="Times New Roman"/>
          <w:sz w:val="24"/>
          <w:szCs w:val="24"/>
        </w:rPr>
        <w:t>ти, осуществляющий функции по контролю в сфере нотариата, и его территориальные органы, а нотариусами, занимающимися частной практикой, - нотариальные палаты. Контроль за соблюдением налогового законодательства осуществляют налоговые органы в порядке и сро</w:t>
      </w:r>
      <w:r w:rsidRPr="005A3DC1">
        <w:rPr>
          <w:rFonts w:ascii="Times New Roman" w:hAnsi="Times New Roman"/>
          <w:sz w:val="24"/>
          <w:szCs w:val="24"/>
        </w:rPr>
        <w:t>ки, предусмотренные законодательством Российской Федерации.</w:t>
      </w:r>
    </w:p>
    <w:p w:rsidR="005A3DC1" w:rsidRPr="005A3DC1" w:rsidRDefault="001775C0" w:rsidP="005A3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3DC1">
        <w:rPr>
          <w:rFonts w:ascii="Times New Roman" w:hAnsi="Times New Roman"/>
          <w:sz w:val="24"/>
          <w:szCs w:val="24"/>
        </w:rPr>
        <w:t>Освобождение нотариуса от полномочий не является исключительно дисциплинарным взысканием, а представляет собой еще и необходимое последствие наступления обстоятельств, делающих невозможным дальней</w:t>
      </w:r>
      <w:r w:rsidRPr="005A3DC1">
        <w:rPr>
          <w:rFonts w:ascii="Times New Roman" w:hAnsi="Times New Roman"/>
          <w:sz w:val="24"/>
          <w:szCs w:val="24"/>
        </w:rPr>
        <w:t>шее сохранение нотариусом своего статуса. Лишение права нотариальной деятельности является особой мерой профессиональной ответственности нотариуса, для применения которой установлен судебный порядок с целью контроля за реализацией нотариальными палатами по</w:t>
      </w:r>
      <w:r w:rsidRPr="005A3DC1">
        <w:rPr>
          <w:rFonts w:ascii="Times New Roman" w:hAnsi="Times New Roman"/>
          <w:sz w:val="24"/>
          <w:szCs w:val="24"/>
        </w:rPr>
        <w:t>лномочий в этой сфере.</w:t>
      </w:r>
    </w:p>
    <w:p w:rsidR="00F72ADC" w:rsidRDefault="001775C0" w:rsidP="00586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Отказывая в удовлетворении</w:t>
      </w:r>
      <w:r w:rsidRPr="00A41235">
        <w:rPr>
          <w:rFonts w:ascii="Times New Roman" w:hAnsi="Times New Roman"/>
          <w:sz w:val="24"/>
          <w:szCs w:val="24"/>
        </w:rPr>
        <w:t xml:space="preserve"> </w:t>
      </w:r>
      <w:r w:rsidRPr="00A41235">
        <w:rPr>
          <w:rFonts w:ascii="Times New Roman" w:hAnsi="Times New Roman"/>
          <w:sz w:val="24"/>
          <w:szCs w:val="24"/>
        </w:rPr>
        <w:t>исковы</w:t>
      </w:r>
      <w:r>
        <w:rPr>
          <w:rFonts w:ascii="Times New Roman" w:hAnsi="Times New Roman"/>
          <w:sz w:val="24"/>
          <w:szCs w:val="24"/>
        </w:rPr>
        <w:t>х</w:t>
      </w:r>
      <w:r w:rsidRPr="00A41235">
        <w:rPr>
          <w:rFonts w:ascii="Times New Roman" w:hAnsi="Times New Roman"/>
          <w:sz w:val="24"/>
          <w:szCs w:val="24"/>
        </w:rPr>
        <w:t xml:space="preserve"> требовани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 w:rsidRPr="00ED60EC">
        <w:rPr>
          <w:rFonts w:ascii="Times New Roman" w:hAnsi="Times New Roman"/>
          <w:sz w:val="24"/>
          <w:szCs w:val="24"/>
        </w:rPr>
        <w:t xml:space="preserve"> </w:t>
      </w:r>
      <w:r w:rsidRPr="009C3DDC">
        <w:rPr>
          <w:rFonts w:ascii="Times New Roman" w:hAnsi="Times New Roman"/>
          <w:sz w:val="24"/>
          <w:szCs w:val="24"/>
        </w:rPr>
        <w:t xml:space="preserve">оценив в совокупности представленные сторонами доказательства по правилам </w:t>
      </w:r>
      <w:hyperlink r:id="rId12" w:history="1">
        <w:r>
          <w:rPr>
            <w:rFonts w:ascii="Times New Roman" w:hAnsi="Times New Roman"/>
            <w:sz w:val="24"/>
            <w:szCs w:val="24"/>
          </w:rPr>
          <w:t>ст.ст.</w:t>
        </w:r>
        <w:r w:rsidRPr="009C3DDC">
          <w:rPr>
            <w:rFonts w:ascii="Times New Roman" w:hAnsi="Times New Roman"/>
            <w:sz w:val="24"/>
            <w:szCs w:val="24"/>
          </w:rPr>
          <w:t>12</w:t>
        </w:r>
      </w:hyperlink>
      <w:r w:rsidRPr="009C3DDC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9C3DDC">
          <w:rPr>
            <w:rFonts w:ascii="Times New Roman" w:hAnsi="Times New Roman"/>
            <w:sz w:val="24"/>
            <w:szCs w:val="24"/>
          </w:rPr>
          <w:t>56</w:t>
        </w:r>
      </w:hyperlink>
      <w:r w:rsidRPr="009C3DDC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9C3DDC">
          <w:rPr>
            <w:rFonts w:ascii="Times New Roman" w:hAnsi="Times New Roman"/>
            <w:sz w:val="24"/>
            <w:szCs w:val="24"/>
          </w:rPr>
          <w:t>67</w:t>
        </w:r>
      </w:hyperlink>
      <w:r w:rsidRPr="009C3DDC">
        <w:rPr>
          <w:rFonts w:ascii="Times New Roman" w:hAnsi="Times New Roman"/>
          <w:sz w:val="24"/>
          <w:szCs w:val="24"/>
        </w:rPr>
        <w:t xml:space="preserve"> ГПК РФ, применяя приведенные нормы права, суд первой инстанции пришел к выводу о том,</w:t>
      </w:r>
      <w:r w:rsidRPr="00A41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стороной истца не представлено достаточных</w:t>
      </w:r>
      <w:r w:rsidRPr="005869C6">
        <w:rPr>
          <w:rFonts w:ascii="Times New Roman" w:hAnsi="Times New Roman"/>
          <w:sz w:val="24"/>
          <w:szCs w:val="24"/>
        </w:rPr>
        <w:t xml:space="preserve"> доказательств того, что выявленные в ходе проверки нарушения являются настолько существ</w:t>
      </w:r>
      <w:r w:rsidRPr="005869C6">
        <w:rPr>
          <w:rFonts w:ascii="Times New Roman" w:hAnsi="Times New Roman"/>
          <w:sz w:val="24"/>
          <w:szCs w:val="24"/>
        </w:rPr>
        <w:t>енными, что делают невозможным дальнейшее сохранение И</w:t>
      </w:r>
      <w:r>
        <w:rPr>
          <w:rFonts w:ascii="Times New Roman" w:hAnsi="Times New Roman"/>
          <w:sz w:val="24"/>
          <w:szCs w:val="24"/>
        </w:rPr>
        <w:t>вановой Е.К. статуса нотариуса.</w:t>
      </w:r>
    </w:p>
    <w:p w:rsidR="005869C6" w:rsidRPr="005869C6" w:rsidRDefault="001775C0" w:rsidP="00586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суд исходил из того, </w:t>
      </w:r>
      <w:r w:rsidRPr="005869C6">
        <w:rPr>
          <w:rFonts w:ascii="Times New Roman" w:hAnsi="Times New Roman"/>
          <w:sz w:val="24"/>
          <w:szCs w:val="24"/>
        </w:rPr>
        <w:t xml:space="preserve">что жалоб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5869C6">
        <w:rPr>
          <w:rFonts w:ascii="Times New Roman" w:hAnsi="Times New Roman"/>
          <w:sz w:val="24"/>
          <w:szCs w:val="24"/>
        </w:rPr>
        <w:t>граждан относительно выявленных нарушений не поступало, в судебном порядке действия нотариуса обжалованы не были, доказательств</w:t>
      </w:r>
      <w:r w:rsidRPr="005869C6">
        <w:rPr>
          <w:rFonts w:ascii="Times New Roman" w:hAnsi="Times New Roman"/>
          <w:sz w:val="24"/>
          <w:szCs w:val="24"/>
        </w:rPr>
        <w:t xml:space="preserve"> наступления неблагоприятных последствий вследствие допуще</w:t>
      </w:r>
      <w:r>
        <w:rPr>
          <w:rFonts w:ascii="Times New Roman" w:hAnsi="Times New Roman"/>
          <w:sz w:val="24"/>
          <w:szCs w:val="24"/>
        </w:rPr>
        <w:t>нных нарушений не представлено, а потому т</w:t>
      </w:r>
      <w:r w:rsidRPr="005869C6">
        <w:rPr>
          <w:rFonts w:ascii="Times New Roman" w:hAnsi="Times New Roman"/>
          <w:sz w:val="24"/>
          <w:szCs w:val="24"/>
        </w:rPr>
        <w:t>акая мера ответственности, как лишение права нотариальной деятельности является несоизмеримой с нарушениями, выявленными в ходе проверки.</w:t>
      </w:r>
    </w:p>
    <w:p w:rsidR="00EA595A" w:rsidRDefault="001775C0" w:rsidP="00046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суд приня</w:t>
      </w:r>
      <w:r>
        <w:rPr>
          <w:rFonts w:ascii="Times New Roman" w:hAnsi="Times New Roman"/>
          <w:sz w:val="24"/>
          <w:szCs w:val="24"/>
        </w:rPr>
        <w:t xml:space="preserve">л во внимание позицию </w:t>
      </w:r>
      <w:r w:rsidRPr="00405CFA">
        <w:rPr>
          <w:rFonts w:ascii="Times New Roman" w:hAnsi="Times New Roman"/>
          <w:sz w:val="24"/>
          <w:szCs w:val="24"/>
        </w:rPr>
        <w:t>Конституционного Суда Российской Федерации</w:t>
      </w:r>
      <w:r>
        <w:rPr>
          <w:rFonts w:ascii="Times New Roman" w:hAnsi="Times New Roman"/>
          <w:sz w:val="24"/>
          <w:szCs w:val="24"/>
        </w:rPr>
        <w:t>, выраженную в</w:t>
      </w:r>
      <w:r w:rsidRPr="00405CFA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405CFA">
          <w:rPr>
            <w:rFonts w:ascii="Times New Roman" w:hAnsi="Times New Roman"/>
            <w:sz w:val="24"/>
            <w:szCs w:val="24"/>
          </w:rPr>
          <w:t>постановлени</w:t>
        </w:r>
        <w:r>
          <w:rPr>
            <w:rFonts w:ascii="Times New Roman" w:hAnsi="Times New Roman"/>
            <w:sz w:val="24"/>
            <w:szCs w:val="24"/>
          </w:rPr>
          <w:t>и</w:t>
        </w:r>
      </w:hyperlink>
      <w:r w:rsidRPr="00405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N </w:t>
      </w:r>
      <w:r>
        <w:rPr>
          <w:rFonts w:ascii="Times New Roman" w:hAnsi="Times New Roman"/>
          <w:sz w:val="24"/>
          <w:szCs w:val="24"/>
        </w:rPr>
        <w:t>34-П</w:t>
      </w:r>
      <w:r w:rsidRPr="00405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hyperlink r:id="rId16" w:history="1">
        <w:r w:rsidRPr="00405CFA">
          <w:rPr>
            <w:rFonts w:ascii="Times New Roman" w:hAnsi="Times New Roman"/>
            <w:sz w:val="24"/>
            <w:szCs w:val="24"/>
          </w:rPr>
          <w:t>определени</w:t>
        </w:r>
        <w:r>
          <w:rPr>
            <w:rFonts w:ascii="Times New Roman" w:hAnsi="Times New Roman"/>
            <w:sz w:val="24"/>
            <w:szCs w:val="24"/>
          </w:rPr>
          <w:t>и</w:t>
        </w:r>
      </w:hyperlink>
      <w:r w:rsidRPr="00405CFA">
        <w:rPr>
          <w:rFonts w:ascii="Times New Roman" w:hAnsi="Times New Roman"/>
          <w:sz w:val="24"/>
          <w:szCs w:val="24"/>
        </w:rPr>
        <w:t xml:space="preserve"> от 2 июля 2015 г</w:t>
      </w:r>
      <w:r>
        <w:rPr>
          <w:rFonts w:ascii="Times New Roman" w:hAnsi="Times New Roman"/>
          <w:sz w:val="24"/>
          <w:szCs w:val="24"/>
        </w:rPr>
        <w:t>ода</w:t>
      </w:r>
      <w:r w:rsidRPr="00405CFA">
        <w:rPr>
          <w:rFonts w:ascii="Times New Roman" w:hAnsi="Times New Roman"/>
          <w:sz w:val="24"/>
          <w:szCs w:val="24"/>
        </w:rPr>
        <w:t xml:space="preserve"> N 1523-О</w:t>
      </w:r>
      <w:r>
        <w:rPr>
          <w:rFonts w:ascii="Times New Roman" w:hAnsi="Times New Roman"/>
          <w:sz w:val="24"/>
          <w:szCs w:val="24"/>
        </w:rPr>
        <w:t xml:space="preserve">, согласно которой </w:t>
      </w:r>
      <w:r w:rsidRPr="00405CFA">
        <w:rPr>
          <w:rFonts w:ascii="Times New Roman" w:hAnsi="Times New Roman"/>
          <w:sz w:val="24"/>
          <w:szCs w:val="24"/>
        </w:rPr>
        <w:t>при определении конкретной меры воздействия в отнош</w:t>
      </w:r>
      <w:r w:rsidRPr="00405CFA">
        <w:rPr>
          <w:rFonts w:ascii="Times New Roman" w:hAnsi="Times New Roman"/>
          <w:sz w:val="24"/>
          <w:szCs w:val="24"/>
        </w:rPr>
        <w:t>ении нотариуса, деятельность которого носит публично-правовой характер, нотариальным палатам надлежит руководствоваться критериями разумности, соразмерности (пропорциональности) и необходимости использовать не чрезмерные, а только необходимые и строго обус</w:t>
      </w:r>
      <w:r w:rsidRPr="00405CFA">
        <w:rPr>
          <w:rFonts w:ascii="Times New Roman" w:hAnsi="Times New Roman"/>
          <w:sz w:val="24"/>
          <w:szCs w:val="24"/>
        </w:rPr>
        <w:t>ловленные целями нотариальной деятельности меры</w:t>
      </w:r>
      <w:r>
        <w:rPr>
          <w:rFonts w:ascii="Times New Roman" w:hAnsi="Times New Roman"/>
          <w:sz w:val="24"/>
          <w:szCs w:val="24"/>
        </w:rPr>
        <w:t>.</w:t>
      </w:r>
    </w:p>
    <w:p w:rsidR="002B01F8" w:rsidRPr="002B01F8" w:rsidRDefault="001775C0" w:rsidP="002B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1F8">
        <w:rPr>
          <w:rFonts w:ascii="Times New Roman" w:hAnsi="Times New Roman"/>
          <w:sz w:val="24"/>
          <w:szCs w:val="24"/>
        </w:rPr>
        <w:t>Как указал суд первой инстанции в обжалуемом судебном акте, для принятия соответствующего решения нотариальной палате следует оценить совершенное нотариусом нарушение с точки зрения причин и обстоятельств ег</w:t>
      </w:r>
      <w:r w:rsidRPr="002B01F8">
        <w:rPr>
          <w:rFonts w:ascii="Times New Roman" w:hAnsi="Times New Roman"/>
          <w:sz w:val="24"/>
          <w:szCs w:val="24"/>
        </w:rPr>
        <w:t>о совершения, степени его негативного влияния (ограничение, нарушение) на права и обязанности физических и юридических лиц, характера и размера понесенного ими материального ущерба, числа лиц, которым нанесен вред, тяжести причиненного вреда, а противном с</w:t>
      </w:r>
      <w:r w:rsidRPr="002B01F8">
        <w:rPr>
          <w:rFonts w:ascii="Times New Roman" w:hAnsi="Times New Roman"/>
          <w:sz w:val="24"/>
          <w:szCs w:val="24"/>
        </w:rPr>
        <w:t>лучае принятые меры могут свидетельствовать о субъективном отношении к нотариусу со стороны руководящих должностных лиц нотариальной палаты.</w:t>
      </w:r>
    </w:p>
    <w:p w:rsidR="002B01F8" w:rsidRPr="002B01F8" w:rsidRDefault="001775C0" w:rsidP="002B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01F8">
        <w:rPr>
          <w:rFonts w:ascii="Times New Roman" w:hAnsi="Times New Roman"/>
          <w:sz w:val="24"/>
          <w:szCs w:val="24"/>
        </w:rPr>
        <w:t xml:space="preserve">С учетом вышеизложенного, суд пришел к выводу, что нормы материального </w:t>
      </w:r>
      <w:r w:rsidRPr="002B01F8">
        <w:rPr>
          <w:rFonts w:ascii="Times New Roman" w:hAnsi="Times New Roman"/>
          <w:sz w:val="24"/>
          <w:szCs w:val="24"/>
        </w:rPr>
        <w:lastRenderedPageBreak/>
        <w:t>права, регулирующие отношения по прекращению</w:t>
      </w:r>
      <w:r w:rsidRPr="002B01F8">
        <w:rPr>
          <w:rFonts w:ascii="Times New Roman" w:hAnsi="Times New Roman"/>
          <w:sz w:val="24"/>
          <w:szCs w:val="24"/>
        </w:rPr>
        <w:t xml:space="preserve"> полномочий нотариуса, не предполагают произвольного лишения нотариуса права заниматься нотариальной деятельностью. </w:t>
      </w:r>
    </w:p>
    <w:p w:rsidR="00CE3B8D" w:rsidRPr="00CE3B8D" w:rsidRDefault="001775C0" w:rsidP="00CE3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3B8D">
        <w:rPr>
          <w:rFonts w:ascii="Times New Roman" w:hAnsi="Times New Roman"/>
          <w:sz w:val="24"/>
          <w:szCs w:val="24"/>
        </w:rPr>
        <w:t>Касательно конкретных нарушений</w:t>
      </w:r>
      <w:r w:rsidRPr="00CE3B8D">
        <w:rPr>
          <w:rFonts w:ascii="Times New Roman" w:hAnsi="Times New Roman"/>
          <w:sz w:val="24"/>
          <w:szCs w:val="24"/>
        </w:rPr>
        <w:t>, в частности использования бланков,</w:t>
      </w:r>
      <w:r w:rsidRPr="00CE3B8D">
        <w:rPr>
          <w:rFonts w:ascii="Times New Roman" w:hAnsi="Times New Roman"/>
          <w:sz w:val="24"/>
          <w:szCs w:val="24"/>
        </w:rPr>
        <w:t xml:space="preserve"> суд первой инстанции </w:t>
      </w:r>
      <w:r w:rsidRPr="00CE3B8D">
        <w:rPr>
          <w:rFonts w:ascii="Times New Roman" w:hAnsi="Times New Roman"/>
          <w:sz w:val="24"/>
          <w:szCs w:val="24"/>
        </w:rPr>
        <w:t>указал, что согла</w:t>
      </w:r>
      <w:r>
        <w:rPr>
          <w:rFonts w:ascii="Times New Roman" w:hAnsi="Times New Roman"/>
          <w:sz w:val="24"/>
          <w:szCs w:val="24"/>
        </w:rPr>
        <w:t xml:space="preserve">сно п.3 </w:t>
      </w:r>
      <w:r w:rsidRPr="00CE3B8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CE3B8D">
        <w:rPr>
          <w:rFonts w:ascii="Times New Roman" w:hAnsi="Times New Roman"/>
          <w:sz w:val="24"/>
          <w:szCs w:val="24"/>
        </w:rPr>
        <w:t xml:space="preserve"> о порядке изгот</w:t>
      </w:r>
      <w:r w:rsidRPr="00CE3B8D">
        <w:rPr>
          <w:rFonts w:ascii="Times New Roman" w:hAnsi="Times New Roman"/>
          <w:sz w:val="24"/>
          <w:szCs w:val="24"/>
        </w:rPr>
        <w:t>овления, обращения, учета и использования бланка для с</w:t>
      </w:r>
      <w:r>
        <w:rPr>
          <w:rFonts w:ascii="Times New Roman" w:hAnsi="Times New Roman"/>
          <w:sz w:val="24"/>
          <w:szCs w:val="24"/>
        </w:rPr>
        <w:t>овершения нотариальных действий</w:t>
      </w:r>
      <w:r w:rsidRPr="00CE3B8D">
        <w:rPr>
          <w:rFonts w:ascii="Times New Roman" w:hAnsi="Times New Roman"/>
          <w:sz w:val="24"/>
          <w:szCs w:val="24"/>
        </w:rPr>
        <w:t xml:space="preserve"> (утв. решением Правления ФНП от 21 - 22.12.2009, протокол N 14/09) не подлежит оформлению на бланке и выполняется на обычной бумаге экземпляр стороны договора, производящ</w:t>
      </w:r>
      <w:r w:rsidRPr="00CE3B8D">
        <w:rPr>
          <w:rFonts w:ascii="Times New Roman" w:hAnsi="Times New Roman"/>
          <w:sz w:val="24"/>
          <w:szCs w:val="24"/>
        </w:rPr>
        <w:t>ей отчуждение имущества, а также экземпляры документов, которые остаются в делах у нотариуса (на оставшемся в деле у нотариуса экземпляре документа записываются номера и серии бланков, использованных для оформления экземпляров документа, выданных лицам, об</w:t>
      </w:r>
      <w:r w:rsidRPr="00CE3B8D">
        <w:rPr>
          <w:rFonts w:ascii="Times New Roman" w:hAnsi="Times New Roman"/>
          <w:sz w:val="24"/>
          <w:szCs w:val="24"/>
        </w:rPr>
        <w:t>ратившимся за совершением нотариального действия), таким образом, со стороны ответчика указанные требования были выполнены.</w:t>
      </w:r>
    </w:p>
    <w:p w:rsidR="009D5ABD" w:rsidRPr="009D5ABD" w:rsidRDefault="001775C0" w:rsidP="009D5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ABD">
        <w:rPr>
          <w:rFonts w:ascii="Times New Roman" w:hAnsi="Times New Roman"/>
          <w:sz w:val="24"/>
          <w:szCs w:val="24"/>
        </w:rPr>
        <w:t>Согласно распоряжению об установлении режима работы и смены местонахождения нотариуса от 15 ноября 2017 года не вошедший в период ст</w:t>
      </w:r>
      <w:r w:rsidRPr="009D5ABD">
        <w:rPr>
          <w:rFonts w:ascii="Times New Roman" w:hAnsi="Times New Roman"/>
          <w:sz w:val="24"/>
          <w:szCs w:val="24"/>
        </w:rPr>
        <w:t>рахования день (30 июня 2018 года) являлся выходным, согласно представленного журнала реестра нотариальных действий в указанный день нотариальная деятельность не велась.</w:t>
      </w:r>
    </w:p>
    <w:p w:rsidR="008F4062" w:rsidRDefault="001775C0" w:rsidP="008F4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4062">
        <w:rPr>
          <w:rFonts w:ascii="Times New Roman" w:hAnsi="Times New Roman"/>
          <w:sz w:val="24"/>
          <w:szCs w:val="24"/>
        </w:rPr>
        <w:t>По вопросу несоответствия суммы валового дохода нотариуса Ивановой Е.К. за март 2018 г</w:t>
      </w:r>
      <w:r w:rsidRPr="008F4062">
        <w:rPr>
          <w:rFonts w:ascii="Times New Roman" w:hAnsi="Times New Roman"/>
          <w:sz w:val="24"/>
          <w:szCs w:val="24"/>
        </w:rPr>
        <w:t xml:space="preserve">ода, суд отметил, что на момент ее проведения нарушения не имелось, так как в соответствии с пп.5.3-5.7 Положения о членских взносах и других платежах указанные сведения могут быть поданы нотариусами до 15 мая года, следующего за отчетным, при этом 14 мая </w:t>
      </w:r>
      <w:r w:rsidRPr="008F4062">
        <w:rPr>
          <w:rFonts w:ascii="Times New Roman" w:hAnsi="Times New Roman"/>
          <w:sz w:val="24"/>
          <w:szCs w:val="24"/>
        </w:rPr>
        <w:t>2019 года ответчиком была произведена доплата членских взносов.</w:t>
      </w:r>
    </w:p>
    <w:p w:rsidR="00907F70" w:rsidRPr="00907F70" w:rsidRDefault="001775C0" w:rsidP="00907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B60">
        <w:rPr>
          <w:rFonts w:ascii="Times New Roman" w:hAnsi="Times New Roman"/>
          <w:sz w:val="24"/>
          <w:szCs w:val="24"/>
        </w:rPr>
        <w:t xml:space="preserve">Суд не признал существенным нарушением написание и засвидетельствование </w:t>
      </w:r>
      <w:r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дарителя</w:t>
      </w:r>
      <w:r w:rsidRPr="00E44B60">
        <w:rPr>
          <w:rFonts w:ascii="Times New Roman" w:hAnsi="Times New Roman"/>
          <w:sz w:val="24"/>
          <w:szCs w:val="24"/>
        </w:rPr>
        <w:t>, в котором указано, что в соответствии с п.2 ст.292 ГК РФ переход права собственности на принадлежащу</w:t>
      </w:r>
      <w:r w:rsidRPr="00E44B60">
        <w:rPr>
          <w:rFonts w:ascii="Times New Roman" w:hAnsi="Times New Roman"/>
          <w:sz w:val="24"/>
          <w:szCs w:val="24"/>
        </w:rPr>
        <w:t>ю ему недвижимость к другому лицу является основанием для прекращения права пользования помещением членами семьи дарителя</w:t>
      </w:r>
      <w:r w:rsidRPr="00E44B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равным образом счел отсутствующим нарушение при оформлении передаточных актов со ссылкой на </w:t>
      </w:r>
      <w:r w:rsidRPr="00907F70">
        <w:rPr>
          <w:rFonts w:ascii="Times New Roman" w:hAnsi="Times New Roman"/>
          <w:sz w:val="24"/>
          <w:szCs w:val="24"/>
        </w:rPr>
        <w:t>ст. 44.1 Основ законодательства о нотариа</w:t>
      </w:r>
      <w:r w:rsidRPr="00907F70">
        <w:rPr>
          <w:rFonts w:ascii="Times New Roman" w:hAnsi="Times New Roman"/>
          <w:sz w:val="24"/>
          <w:szCs w:val="24"/>
        </w:rPr>
        <w:t>те, из которой не следует, что в передаточном акте необходимо указывать точное количество экземпляров документа с учетом выдачи их сторонам и хранения у нотариуса.</w:t>
      </w:r>
    </w:p>
    <w:p w:rsidR="00E44B60" w:rsidRPr="00E44B60" w:rsidRDefault="001775C0" w:rsidP="00E44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свою очередь, </w:t>
      </w:r>
      <w:r w:rsidRPr="00E44B60">
        <w:rPr>
          <w:rFonts w:ascii="Times New Roman" w:hAnsi="Times New Roman"/>
          <w:sz w:val="24"/>
          <w:szCs w:val="24"/>
        </w:rPr>
        <w:t>представленным протоколом фиксирования информации от 22 января 2018 г</w:t>
      </w:r>
      <w:r>
        <w:rPr>
          <w:rFonts w:ascii="Times New Roman" w:hAnsi="Times New Roman"/>
          <w:sz w:val="24"/>
          <w:szCs w:val="24"/>
        </w:rPr>
        <w:t>ода</w:t>
      </w:r>
      <w:r w:rsidRPr="00E44B60">
        <w:rPr>
          <w:rFonts w:ascii="Times New Roman" w:hAnsi="Times New Roman"/>
          <w:sz w:val="24"/>
          <w:szCs w:val="24"/>
        </w:rPr>
        <w:t>, св</w:t>
      </w:r>
      <w:r w:rsidRPr="00E44B60">
        <w:rPr>
          <w:rFonts w:ascii="Times New Roman" w:hAnsi="Times New Roman"/>
          <w:sz w:val="24"/>
          <w:szCs w:val="24"/>
        </w:rPr>
        <w:t>идетельством о заключении брака и свидетельством о смерти опровергается указание в акте от 06.05.2019 г</w:t>
      </w:r>
      <w:r>
        <w:rPr>
          <w:rFonts w:ascii="Times New Roman" w:hAnsi="Times New Roman"/>
          <w:sz w:val="24"/>
          <w:szCs w:val="24"/>
        </w:rPr>
        <w:t>ода</w:t>
      </w:r>
      <w:r w:rsidRPr="00E44B60">
        <w:rPr>
          <w:rFonts w:ascii="Times New Roman" w:hAnsi="Times New Roman"/>
          <w:sz w:val="24"/>
          <w:szCs w:val="24"/>
        </w:rPr>
        <w:t xml:space="preserve"> на то, что нотариус не проверил наличие или отсутствие зарегистрирован</w:t>
      </w:r>
      <w:r>
        <w:rPr>
          <w:rFonts w:ascii="Times New Roman" w:hAnsi="Times New Roman"/>
          <w:sz w:val="24"/>
          <w:szCs w:val="24"/>
        </w:rPr>
        <w:t>ного брака у д</w:t>
      </w:r>
      <w:r w:rsidRPr="00E44B60">
        <w:rPr>
          <w:rFonts w:ascii="Times New Roman" w:hAnsi="Times New Roman"/>
          <w:sz w:val="24"/>
          <w:szCs w:val="24"/>
        </w:rPr>
        <w:t>арителя.</w:t>
      </w:r>
    </w:p>
    <w:p w:rsidR="00336C1B" w:rsidRDefault="001775C0" w:rsidP="008F4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7C4">
        <w:rPr>
          <w:rFonts w:ascii="Times New Roman" w:hAnsi="Times New Roman"/>
          <w:sz w:val="24"/>
          <w:szCs w:val="24"/>
        </w:rPr>
        <w:t>Н</w:t>
      </w:r>
      <w:r w:rsidRPr="00E177C4">
        <w:rPr>
          <w:rFonts w:ascii="Times New Roman" w:hAnsi="Times New Roman"/>
          <w:sz w:val="24"/>
          <w:szCs w:val="24"/>
        </w:rPr>
        <w:t>аправлени</w:t>
      </w:r>
      <w:r w:rsidRPr="00E177C4">
        <w:rPr>
          <w:rFonts w:ascii="Times New Roman" w:hAnsi="Times New Roman"/>
          <w:sz w:val="24"/>
          <w:szCs w:val="24"/>
        </w:rPr>
        <w:t>е</w:t>
      </w:r>
      <w:r w:rsidRPr="00E177C4">
        <w:rPr>
          <w:rFonts w:ascii="Times New Roman" w:hAnsi="Times New Roman"/>
          <w:sz w:val="24"/>
          <w:szCs w:val="24"/>
        </w:rPr>
        <w:t xml:space="preserve"> нотариусом </w:t>
      </w:r>
      <w:r w:rsidRPr="00E177C4">
        <w:rPr>
          <w:rFonts w:ascii="Times New Roman" w:hAnsi="Times New Roman"/>
          <w:sz w:val="24"/>
          <w:szCs w:val="24"/>
        </w:rPr>
        <w:t xml:space="preserve">в налоговый орган </w:t>
      </w:r>
      <w:r w:rsidRPr="00E177C4">
        <w:rPr>
          <w:rFonts w:ascii="Times New Roman" w:hAnsi="Times New Roman"/>
          <w:sz w:val="24"/>
          <w:szCs w:val="24"/>
        </w:rPr>
        <w:t>сведений</w:t>
      </w:r>
      <w:r w:rsidRPr="00E177C4">
        <w:rPr>
          <w:rFonts w:ascii="Times New Roman" w:hAnsi="Times New Roman"/>
          <w:sz w:val="24"/>
          <w:szCs w:val="24"/>
        </w:rPr>
        <w:t xml:space="preserve"> об удо</w:t>
      </w:r>
      <w:r w:rsidRPr="00E177C4">
        <w:rPr>
          <w:rFonts w:ascii="Times New Roman" w:hAnsi="Times New Roman"/>
          <w:sz w:val="24"/>
          <w:szCs w:val="24"/>
        </w:rPr>
        <w:t>стоверении д</w:t>
      </w:r>
      <w:r w:rsidRPr="00E177C4">
        <w:rPr>
          <w:rFonts w:ascii="Times New Roman" w:hAnsi="Times New Roman"/>
          <w:sz w:val="24"/>
          <w:szCs w:val="24"/>
        </w:rPr>
        <w:t xml:space="preserve">оговора с ошибкой, </w:t>
      </w:r>
      <w:r w:rsidRPr="00E177C4">
        <w:rPr>
          <w:rFonts w:ascii="Times New Roman" w:hAnsi="Times New Roman"/>
          <w:sz w:val="24"/>
          <w:szCs w:val="24"/>
        </w:rPr>
        <w:t xml:space="preserve">не свидетельствует о существенных нарушениях в работе нотариуса, так как </w:t>
      </w:r>
      <w:r w:rsidRPr="00E177C4">
        <w:rPr>
          <w:rFonts w:ascii="Times New Roman" w:hAnsi="Times New Roman"/>
          <w:sz w:val="24"/>
          <w:szCs w:val="24"/>
        </w:rPr>
        <w:t xml:space="preserve"> указанная ошибка 23.01.2018 г</w:t>
      </w:r>
      <w:r w:rsidRPr="00E177C4">
        <w:rPr>
          <w:rFonts w:ascii="Times New Roman" w:hAnsi="Times New Roman"/>
          <w:sz w:val="24"/>
          <w:szCs w:val="24"/>
        </w:rPr>
        <w:t>ода</w:t>
      </w:r>
      <w:r w:rsidRPr="00E177C4">
        <w:rPr>
          <w:rFonts w:ascii="Times New Roman" w:hAnsi="Times New Roman"/>
          <w:sz w:val="24"/>
          <w:szCs w:val="24"/>
        </w:rPr>
        <w:t xml:space="preserve"> была нотариусом исправлена</w:t>
      </w:r>
      <w:r w:rsidRPr="00E177C4">
        <w:rPr>
          <w:rFonts w:ascii="Times New Roman" w:hAnsi="Times New Roman"/>
          <w:sz w:val="24"/>
          <w:szCs w:val="24"/>
        </w:rPr>
        <w:t>.</w:t>
      </w:r>
    </w:p>
    <w:p w:rsidR="00B523C3" w:rsidRPr="00B523C3" w:rsidRDefault="001775C0" w:rsidP="00B52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23C3">
        <w:rPr>
          <w:rFonts w:ascii="Times New Roman" w:hAnsi="Times New Roman"/>
          <w:sz w:val="24"/>
          <w:szCs w:val="24"/>
        </w:rPr>
        <w:t>Наличие нарушения по вручени</w:t>
      </w:r>
      <w:r>
        <w:rPr>
          <w:rFonts w:ascii="Times New Roman" w:hAnsi="Times New Roman"/>
          <w:sz w:val="24"/>
          <w:szCs w:val="24"/>
        </w:rPr>
        <w:t>ю</w:t>
      </w:r>
      <w:r w:rsidRPr="00B523C3">
        <w:rPr>
          <w:rFonts w:ascii="Times New Roman" w:hAnsi="Times New Roman"/>
          <w:sz w:val="24"/>
          <w:szCs w:val="24"/>
        </w:rPr>
        <w:t xml:space="preserve"> экземпляров договоров суд счел неподтвержденным, поскольку н</w:t>
      </w:r>
      <w:r w:rsidRPr="00B523C3">
        <w:rPr>
          <w:rFonts w:ascii="Times New Roman" w:hAnsi="Times New Roman"/>
          <w:sz w:val="24"/>
          <w:szCs w:val="24"/>
        </w:rPr>
        <w:t xml:space="preserve">е может быть проверено ввиду отсутствия в акте указания на конкретные договоры, из которых бы следовало вмененное ответчику </w:t>
      </w:r>
      <w:r>
        <w:rPr>
          <w:rFonts w:ascii="Times New Roman" w:hAnsi="Times New Roman"/>
          <w:sz w:val="24"/>
          <w:szCs w:val="24"/>
        </w:rPr>
        <w:t>нарушение; по аналогичным причинам невозможно проверить нарушения по завещаниям.</w:t>
      </w:r>
    </w:p>
    <w:p w:rsidR="00B523C3" w:rsidRPr="008F4062" w:rsidRDefault="001775C0" w:rsidP="008F4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7737">
        <w:rPr>
          <w:rFonts w:ascii="Times New Roman" w:hAnsi="Times New Roman"/>
          <w:sz w:val="24"/>
          <w:szCs w:val="24"/>
        </w:rPr>
        <w:t>Также судом отклонены доводы стороны истца о допуще</w:t>
      </w:r>
      <w:r w:rsidRPr="00867737">
        <w:rPr>
          <w:rFonts w:ascii="Times New Roman" w:hAnsi="Times New Roman"/>
          <w:sz w:val="24"/>
          <w:szCs w:val="24"/>
        </w:rPr>
        <w:t xml:space="preserve">нных нотариусом нарушениях в части направления неверных сведений </w:t>
      </w:r>
      <w:r>
        <w:rPr>
          <w:rFonts w:ascii="Times New Roman" w:hAnsi="Times New Roman"/>
          <w:sz w:val="24"/>
          <w:szCs w:val="24"/>
        </w:rPr>
        <w:t xml:space="preserve">о договорах дарения </w:t>
      </w:r>
      <w:r w:rsidRPr="00867737">
        <w:rPr>
          <w:rFonts w:ascii="Times New Roman" w:hAnsi="Times New Roman"/>
          <w:sz w:val="24"/>
          <w:szCs w:val="24"/>
        </w:rPr>
        <w:t xml:space="preserve">в налоговую инспекцию, </w:t>
      </w:r>
      <w:r>
        <w:rPr>
          <w:rFonts w:ascii="Times New Roman" w:hAnsi="Times New Roman"/>
          <w:sz w:val="24"/>
          <w:szCs w:val="24"/>
        </w:rPr>
        <w:t>поскольку по представленным документам видно</w:t>
      </w:r>
      <w:r w:rsidRPr="00867737">
        <w:rPr>
          <w:rFonts w:ascii="Times New Roman" w:hAnsi="Times New Roman"/>
          <w:sz w:val="24"/>
          <w:szCs w:val="24"/>
        </w:rPr>
        <w:t>, что в налоговую инспекцию были направлен</w:t>
      </w:r>
      <w:r>
        <w:rPr>
          <w:rFonts w:ascii="Times New Roman" w:hAnsi="Times New Roman"/>
          <w:sz w:val="24"/>
          <w:szCs w:val="24"/>
        </w:rPr>
        <w:t>ы</w:t>
      </w:r>
      <w:r w:rsidRPr="00867737">
        <w:rPr>
          <w:rFonts w:ascii="Times New Roman" w:hAnsi="Times New Roman"/>
          <w:sz w:val="24"/>
          <w:szCs w:val="24"/>
        </w:rPr>
        <w:t xml:space="preserve"> корректные сведения по обоим договорам.</w:t>
      </w:r>
    </w:p>
    <w:p w:rsidR="00C35281" w:rsidRDefault="001775C0" w:rsidP="00811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33D">
        <w:rPr>
          <w:rFonts w:ascii="Times New Roman" w:hAnsi="Times New Roman"/>
          <w:sz w:val="24"/>
          <w:szCs w:val="24"/>
        </w:rPr>
        <w:t>Вопреки сведениям из</w:t>
      </w:r>
      <w:r w:rsidRPr="0081133D">
        <w:rPr>
          <w:rFonts w:ascii="Times New Roman" w:hAnsi="Times New Roman"/>
          <w:sz w:val="24"/>
          <w:szCs w:val="24"/>
        </w:rPr>
        <w:t xml:space="preserve"> акта о неистребовании нотариусом информации о </w:t>
      </w:r>
      <w:r w:rsidRPr="0081133D">
        <w:rPr>
          <w:rFonts w:ascii="Times New Roman" w:hAnsi="Times New Roman"/>
          <w:sz w:val="24"/>
          <w:szCs w:val="24"/>
        </w:rPr>
        <w:lastRenderedPageBreak/>
        <w:t>гражданах, зарегистрированных по месту жительства и проживающих на момен</w:t>
      </w:r>
      <w:r w:rsidRPr="0081133D">
        <w:rPr>
          <w:rFonts w:ascii="Times New Roman" w:hAnsi="Times New Roman"/>
          <w:sz w:val="24"/>
          <w:szCs w:val="24"/>
        </w:rPr>
        <w:t xml:space="preserve">т приватизации квартиры, </w:t>
      </w:r>
      <w:r>
        <w:rPr>
          <w:rFonts w:ascii="Times New Roman" w:hAnsi="Times New Roman"/>
          <w:sz w:val="24"/>
          <w:szCs w:val="24"/>
        </w:rPr>
        <w:t xml:space="preserve">а также сведений о семейном положении продавца, </w:t>
      </w:r>
      <w:r w:rsidRPr="0081133D">
        <w:rPr>
          <w:rFonts w:ascii="Times New Roman" w:hAnsi="Times New Roman"/>
          <w:sz w:val="24"/>
          <w:szCs w:val="24"/>
        </w:rPr>
        <w:t xml:space="preserve">протоколом фиксирования информации подтверждается, что </w:t>
      </w:r>
      <w:r w:rsidRPr="0081133D">
        <w:rPr>
          <w:rFonts w:ascii="Times New Roman" w:hAnsi="Times New Roman"/>
          <w:sz w:val="24"/>
          <w:szCs w:val="24"/>
        </w:rPr>
        <w:t>при заклю</w:t>
      </w:r>
      <w:r w:rsidRPr="0081133D">
        <w:rPr>
          <w:rFonts w:ascii="Times New Roman" w:hAnsi="Times New Roman"/>
          <w:sz w:val="24"/>
          <w:szCs w:val="24"/>
        </w:rPr>
        <w:t xml:space="preserve">чении договора </w:t>
      </w:r>
      <w:r>
        <w:rPr>
          <w:rFonts w:ascii="Times New Roman" w:hAnsi="Times New Roman"/>
          <w:sz w:val="24"/>
          <w:szCs w:val="24"/>
        </w:rPr>
        <w:t xml:space="preserve">купли-продажи </w:t>
      </w:r>
      <w:r w:rsidRPr="0081133D">
        <w:rPr>
          <w:rFonts w:ascii="Times New Roman" w:hAnsi="Times New Roman"/>
          <w:sz w:val="24"/>
          <w:szCs w:val="24"/>
        </w:rPr>
        <w:t>был представлен договор передачи квартиры в собственность от 06.06.2000 г</w:t>
      </w:r>
      <w:r w:rsidRPr="0081133D">
        <w:rPr>
          <w:rFonts w:ascii="Times New Roman" w:hAnsi="Times New Roman"/>
          <w:sz w:val="24"/>
          <w:szCs w:val="24"/>
        </w:rPr>
        <w:t>ода</w:t>
      </w:r>
      <w:r w:rsidRPr="0081133D">
        <w:rPr>
          <w:rFonts w:ascii="Times New Roman" w:hAnsi="Times New Roman"/>
          <w:sz w:val="24"/>
          <w:szCs w:val="24"/>
        </w:rPr>
        <w:t xml:space="preserve"> и домовая книга на предмет зарегистрированных лиц на момент приватизаци</w:t>
      </w:r>
      <w:r w:rsidRPr="0081133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а по договору купли-продажи земельного участка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верено семейное положение </w:t>
      </w:r>
      <w:r>
        <w:rPr>
          <w:rFonts w:ascii="Times New Roman" w:hAnsi="Times New Roman"/>
          <w:sz w:val="24"/>
          <w:szCs w:val="24"/>
        </w:rPr>
        <w:t>стороны</w:t>
      </w:r>
      <w:r w:rsidRPr="0081133D">
        <w:rPr>
          <w:rFonts w:ascii="Times New Roman" w:hAnsi="Times New Roman"/>
          <w:sz w:val="24"/>
          <w:szCs w:val="24"/>
        </w:rPr>
        <w:t>.</w:t>
      </w:r>
    </w:p>
    <w:p w:rsidR="00647325" w:rsidRPr="00647325" w:rsidRDefault="001775C0" w:rsidP="00647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7325">
        <w:rPr>
          <w:rFonts w:ascii="Times New Roman" w:hAnsi="Times New Roman"/>
          <w:sz w:val="24"/>
          <w:szCs w:val="24"/>
        </w:rPr>
        <w:t>По договору купли-продажи с несовпадающей ценой квартиры, суд указал, что данное нарушени</w:t>
      </w:r>
      <w:r>
        <w:rPr>
          <w:rFonts w:ascii="Times New Roman" w:hAnsi="Times New Roman"/>
          <w:sz w:val="24"/>
          <w:szCs w:val="24"/>
        </w:rPr>
        <w:t>е</w:t>
      </w:r>
      <w:r w:rsidRPr="00647325">
        <w:rPr>
          <w:rFonts w:ascii="Times New Roman" w:hAnsi="Times New Roman"/>
          <w:sz w:val="24"/>
          <w:szCs w:val="24"/>
        </w:rPr>
        <w:t xml:space="preserve"> опроверга</w:t>
      </w:r>
      <w:r>
        <w:rPr>
          <w:rFonts w:ascii="Times New Roman" w:hAnsi="Times New Roman"/>
          <w:sz w:val="24"/>
          <w:szCs w:val="24"/>
        </w:rPr>
        <w:t>е</w:t>
      </w:r>
      <w:r w:rsidRPr="00647325">
        <w:rPr>
          <w:rFonts w:ascii="Times New Roman" w:hAnsi="Times New Roman"/>
          <w:sz w:val="24"/>
          <w:szCs w:val="24"/>
        </w:rPr>
        <w:t>тся представленным договором купли-продажи квартиры от 20 ноября 2018 года, зарегистрированным в реестре за №</w:t>
      </w:r>
      <w:r>
        <w:rPr>
          <w:rFonts w:ascii="Times New Roman" w:hAnsi="Times New Roman"/>
          <w:sz w:val="24"/>
          <w:szCs w:val="24"/>
        </w:rPr>
        <w:t>…</w:t>
      </w:r>
      <w:r w:rsidRPr="00647325">
        <w:rPr>
          <w:rFonts w:ascii="Times New Roman" w:hAnsi="Times New Roman"/>
          <w:sz w:val="24"/>
          <w:szCs w:val="24"/>
        </w:rPr>
        <w:t>, содержащим иные данные, нежели в а</w:t>
      </w:r>
      <w:r w:rsidRPr="00647325">
        <w:rPr>
          <w:rFonts w:ascii="Times New Roman" w:hAnsi="Times New Roman"/>
          <w:sz w:val="24"/>
          <w:szCs w:val="24"/>
        </w:rPr>
        <w:t xml:space="preserve">кте. </w:t>
      </w:r>
    </w:p>
    <w:p w:rsidR="00F63EE8" w:rsidRPr="0081133D" w:rsidRDefault="001775C0" w:rsidP="00811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1465">
        <w:rPr>
          <w:rFonts w:ascii="Times New Roman" w:hAnsi="Times New Roman"/>
          <w:sz w:val="24"/>
          <w:szCs w:val="24"/>
        </w:rPr>
        <w:t xml:space="preserve">Относительно возложения на граждан </w:t>
      </w:r>
      <w:r w:rsidRPr="00BA1465">
        <w:rPr>
          <w:rFonts w:ascii="Times New Roman" w:hAnsi="Times New Roman"/>
          <w:sz w:val="24"/>
          <w:szCs w:val="24"/>
        </w:rPr>
        <w:t xml:space="preserve">обязанностей по предоставлению выписок из ЕГРН, суд отметил, что данные утверждения </w:t>
      </w:r>
      <w:r w:rsidRPr="00BA1465">
        <w:rPr>
          <w:rFonts w:ascii="Times New Roman" w:hAnsi="Times New Roman"/>
          <w:sz w:val="24"/>
          <w:szCs w:val="24"/>
        </w:rPr>
        <w:t xml:space="preserve">опровергаются </w:t>
      </w:r>
      <w:r w:rsidRPr="00BA1465">
        <w:rPr>
          <w:rFonts w:ascii="Times New Roman" w:hAnsi="Times New Roman"/>
          <w:sz w:val="24"/>
          <w:szCs w:val="24"/>
        </w:rPr>
        <w:t xml:space="preserve">запросами нотариуса и </w:t>
      </w:r>
      <w:r w:rsidRPr="00BA1465">
        <w:rPr>
          <w:rFonts w:ascii="Times New Roman" w:hAnsi="Times New Roman"/>
          <w:sz w:val="24"/>
          <w:szCs w:val="24"/>
        </w:rPr>
        <w:t>выписками из ЕГРН, из которых следует, что сведения из ЕГРН были истребован</w:t>
      </w:r>
      <w:r w:rsidRPr="00BA1465">
        <w:rPr>
          <w:rFonts w:ascii="Times New Roman" w:hAnsi="Times New Roman"/>
          <w:sz w:val="24"/>
          <w:szCs w:val="24"/>
        </w:rPr>
        <w:t>ы</w:t>
      </w:r>
      <w:r w:rsidRPr="00BA1465">
        <w:rPr>
          <w:rFonts w:ascii="Times New Roman" w:hAnsi="Times New Roman"/>
          <w:sz w:val="24"/>
          <w:szCs w:val="24"/>
        </w:rPr>
        <w:t xml:space="preserve"> самим нотариусом, </w:t>
      </w:r>
      <w:r w:rsidRPr="00BA1465">
        <w:rPr>
          <w:rFonts w:ascii="Times New Roman" w:hAnsi="Times New Roman"/>
          <w:sz w:val="24"/>
          <w:szCs w:val="24"/>
        </w:rPr>
        <w:t>а не представлены гражданами, обратившимися за совершением нотариальных действий</w:t>
      </w:r>
      <w:r w:rsidRPr="00BA1465">
        <w:rPr>
          <w:rFonts w:ascii="Times New Roman" w:hAnsi="Times New Roman"/>
          <w:sz w:val="24"/>
          <w:szCs w:val="24"/>
        </w:rPr>
        <w:t>.</w:t>
      </w:r>
    </w:p>
    <w:p w:rsidR="005F126A" w:rsidRDefault="001775C0" w:rsidP="00811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Отклоняя довод </w:t>
      </w:r>
      <w:r w:rsidRPr="005F126A">
        <w:rPr>
          <w:rFonts w:ascii="Times New Roman" w:hAnsi="Times New Roman"/>
          <w:sz w:val="24"/>
          <w:szCs w:val="24"/>
        </w:rPr>
        <w:t xml:space="preserve">стороны истца о том, что ответчик неоднократно привлекалась к дисциплинарной ответственности, суд указал, что за совершения дисциплинарных проступков нотариус </w:t>
      </w:r>
      <w:r w:rsidRPr="005F126A">
        <w:rPr>
          <w:rFonts w:ascii="Times New Roman" w:hAnsi="Times New Roman"/>
          <w:sz w:val="24"/>
          <w:szCs w:val="24"/>
        </w:rPr>
        <w:t>уже была привлечена к дисциплинарной ответственности, в то время как в процессе рассмотрения дела не установлено оснований, с учетом критерий разумности и соразмерности (пропорциональности), делающих невозможным дальнейшее сохранение нотариусом своего стат</w:t>
      </w:r>
      <w:r w:rsidRPr="005F126A">
        <w:rPr>
          <w:rFonts w:ascii="Times New Roman" w:hAnsi="Times New Roman"/>
          <w:sz w:val="24"/>
          <w:szCs w:val="24"/>
        </w:rPr>
        <w:t>уса.</w:t>
      </w:r>
    </w:p>
    <w:p w:rsidR="0030697B" w:rsidRPr="0081133D" w:rsidRDefault="001775C0" w:rsidP="00811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5ABD">
        <w:rPr>
          <w:rFonts w:ascii="Times New Roman" w:hAnsi="Times New Roman"/>
          <w:sz w:val="24"/>
          <w:szCs w:val="24"/>
        </w:rPr>
        <w:t>Судебная коллегия в полной мере соглашается с выводами суда первой инстанции. Данные выводы основаны судом на материалах дела, к ним он пришел в</w:t>
      </w:r>
      <w:r w:rsidRPr="008F4062">
        <w:rPr>
          <w:rFonts w:ascii="Times New Roman" w:hAnsi="Times New Roman"/>
          <w:sz w:val="24"/>
          <w:szCs w:val="24"/>
        </w:rPr>
        <w:t xml:space="preserve"> результате обоснованного анализа письменных доказательств, которым дал надлежащую оценку в соответствии с </w:t>
      </w:r>
      <w:r w:rsidRPr="008F4062">
        <w:rPr>
          <w:rFonts w:ascii="Times New Roman" w:hAnsi="Times New Roman"/>
          <w:sz w:val="24"/>
          <w:szCs w:val="24"/>
        </w:rPr>
        <w:t xml:space="preserve">положениями </w:t>
      </w:r>
      <w:hyperlink r:id="rId17" w:history="1">
        <w:r w:rsidRPr="008F4062">
          <w:rPr>
            <w:rFonts w:ascii="Times New Roman" w:hAnsi="Times New Roman"/>
            <w:sz w:val="24"/>
            <w:szCs w:val="24"/>
          </w:rPr>
          <w:t>ст.67</w:t>
        </w:r>
      </w:hyperlink>
      <w:r w:rsidRPr="008F4062">
        <w:rPr>
          <w:rFonts w:ascii="Times New Roman" w:hAnsi="Times New Roman"/>
          <w:sz w:val="24"/>
          <w:szCs w:val="24"/>
        </w:rPr>
        <w:t xml:space="preserve"> ГПК РФ во взаимосвязи с нормами действующего законодательства.</w:t>
      </w:r>
    </w:p>
    <w:p w:rsidR="00336C1B" w:rsidRDefault="001775C0" w:rsidP="008F4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Выражая несогласие с решением суда, апеллян</w:t>
      </w:r>
      <w:r>
        <w:rPr>
          <w:rFonts w:ascii="Times New Roman" w:hAnsi="Times New Roman"/>
          <w:sz w:val="24"/>
          <w:szCs w:val="24"/>
        </w:rPr>
        <w:t xml:space="preserve">т указывает на то, что судом необоснованно не проверены доводы о невыдаче </w:t>
      </w:r>
      <w:r>
        <w:rPr>
          <w:rFonts w:ascii="Times New Roman" w:hAnsi="Times New Roman"/>
          <w:sz w:val="24"/>
          <w:szCs w:val="24"/>
        </w:rPr>
        <w:t>экземпляров</w:t>
      </w:r>
      <w:r>
        <w:rPr>
          <w:rFonts w:ascii="Times New Roman" w:hAnsi="Times New Roman"/>
          <w:sz w:val="24"/>
          <w:szCs w:val="24"/>
        </w:rPr>
        <w:t xml:space="preserve"> договоров всем сторонам сделки, учитывая, что в акте конкретные договоры указаны были, </w:t>
      </w:r>
      <w:r>
        <w:rPr>
          <w:rFonts w:ascii="Times New Roman" w:hAnsi="Times New Roman"/>
          <w:sz w:val="24"/>
          <w:szCs w:val="24"/>
        </w:rPr>
        <w:t>об удостоверении заявлений, необходимость в которых отсутствует,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использовании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ланк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 нарушением порядка обращения и учета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 выдаче </w:t>
      </w:r>
      <w:r>
        <w:rPr>
          <w:rFonts w:ascii="Times New Roman" w:hAnsi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праве на наследство лицу, не являющемуся наследником,</w:t>
      </w:r>
      <w:r>
        <w:rPr>
          <w:rFonts w:ascii="Times New Roman" w:hAnsi="Times New Roman"/>
          <w:sz w:val="24"/>
          <w:szCs w:val="24"/>
        </w:rPr>
        <w:t xml:space="preserve"> что в совокупности  с применением мер дисциплинарного воздействия свидетельствует о невозможности дальнейшего сохранения за Иванов</w:t>
      </w:r>
      <w:r>
        <w:rPr>
          <w:rFonts w:ascii="Times New Roman" w:hAnsi="Times New Roman"/>
          <w:sz w:val="24"/>
          <w:szCs w:val="24"/>
        </w:rPr>
        <w:t>ой Е.К. статуса нотариуса.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3A4D" w:rsidRDefault="001775C0" w:rsidP="008F4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свою очередь, возражая по доводам апелляционной жалобы, Иванова Е.К. утверждала, что причиной субъективного и предвзятого отношения со стороны руководства РОНП</w:t>
      </w:r>
      <w:r>
        <w:rPr>
          <w:rFonts w:ascii="Times New Roman" w:hAnsi="Times New Roman"/>
          <w:sz w:val="24"/>
          <w:szCs w:val="24"/>
        </w:rPr>
        <w:t xml:space="preserve"> является несоблюдение ею утвержденного нотариальной палатой порядк</w:t>
      </w:r>
      <w:r>
        <w:rPr>
          <w:rFonts w:ascii="Times New Roman" w:hAnsi="Times New Roman"/>
          <w:sz w:val="24"/>
          <w:szCs w:val="24"/>
        </w:rPr>
        <w:t>а распределения наследственных дел между нотариусами по алфавитно-буквенному принципу, который противоречит законодательству (ст.36 Основ, т.н. «наследство без границ»)</w:t>
      </w:r>
      <w:r>
        <w:rPr>
          <w:rFonts w:ascii="Times New Roman" w:hAnsi="Times New Roman"/>
          <w:sz w:val="24"/>
          <w:szCs w:val="24"/>
        </w:rPr>
        <w:t xml:space="preserve"> и направлен не на защиту интересов граждан, а на сохранение прежнего дохода нотариусов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 же время</w:t>
      </w:r>
      <w:r>
        <w:rPr>
          <w:rFonts w:ascii="Times New Roman" w:hAnsi="Times New Roman"/>
          <w:sz w:val="24"/>
          <w:szCs w:val="24"/>
        </w:rPr>
        <w:t xml:space="preserve"> нотариальная контора, в которой она осуществляет деятельность, располагается в удобном и современном помещении, в отличии от других контор округа имеет свой сайт, на котором выложены положительные отзывы о её работе</w:t>
      </w:r>
      <w:r>
        <w:rPr>
          <w:rFonts w:ascii="Times New Roman" w:hAnsi="Times New Roman"/>
          <w:sz w:val="24"/>
          <w:szCs w:val="24"/>
        </w:rPr>
        <w:t>, таким образом, к ней про</w:t>
      </w:r>
      <w:r>
        <w:rPr>
          <w:rFonts w:ascii="Times New Roman" w:hAnsi="Times New Roman"/>
          <w:sz w:val="24"/>
          <w:szCs w:val="24"/>
        </w:rPr>
        <w:t>исходит больше обращений нежели к другим нотариусам</w:t>
      </w:r>
      <w:r>
        <w:rPr>
          <w:rFonts w:ascii="Times New Roman" w:hAnsi="Times New Roman"/>
          <w:sz w:val="24"/>
          <w:szCs w:val="24"/>
        </w:rPr>
        <w:t>.</w:t>
      </w:r>
    </w:p>
    <w:p w:rsidR="001B622A" w:rsidRDefault="001775C0" w:rsidP="0037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Оценивая доводы жалобы истца и возражения ответчика, судебная коллегия учитывает, что в</w:t>
      </w:r>
      <w:r>
        <w:rPr>
          <w:rFonts w:ascii="Times New Roman" w:hAnsi="Times New Roman"/>
          <w:sz w:val="24"/>
          <w:szCs w:val="24"/>
        </w:rPr>
        <w:t xml:space="preserve"> ходе рассмотрения дела часть выявленных нарушений не нашла своего подтверждения, о</w:t>
      </w:r>
      <w:r>
        <w:rPr>
          <w:rFonts w:ascii="Times New Roman" w:hAnsi="Times New Roman"/>
          <w:sz w:val="24"/>
          <w:szCs w:val="24"/>
        </w:rPr>
        <w:t>провергнута стороной ответчика (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 числе</w:t>
      </w:r>
      <w:r>
        <w:rPr>
          <w:rFonts w:ascii="Times New Roman" w:hAnsi="Times New Roman"/>
          <w:sz w:val="24"/>
          <w:szCs w:val="24"/>
        </w:rPr>
        <w:t xml:space="preserve">, касательно возложения на граждан обязанности по предоставлению выписок из ЕГРН, </w:t>
      </w:r>
      <w:r>
        <w:rPr>
          <w:rFonts w:ascii="Times New Roman" w:hAnsi="Times New Roman"/>
          <w:sz w:val="24"/>
          <w:szCs w:val="24"/>
        </w:rPr>
        <w:t xml:space="preserve">страховании деятельности, </w:t>
      </w:r>
      <w:r w:rsidRPr="0037286D">
        <w:rPr>
          <w:rFonts w:ascii="Times New Roman" w:hAnsi="Times New Roman"/>
          <w:sz w:val="24"/>
          <w:szCs w:val="24"/>
        </w:rPr>
        <w:t xml:space="preserve">выполнения на обычной бумаге экземпляра стороны </w:t>
      </w:r>
      <w:r w:rsidRPr="0037286D">
        <w:rPr>
          <w:rFonts w:ascii="Times New Roman" w:hAnsi="Times New Roman"/>
          <w:sz w:val="24"/>
          <w:szCs w:val="24"/>
        </w:rPr>
        <w:lastRenderedPageBreak/>
        <w:t xml:space="preserve">договора, производящей отчуждение имущества, </w:t>
      </w:r>
      <w:r>
        <w:rPr>
          <w:rFonts w:ascii="Times New Roman" w:hAnsi="Times New Roman"/>
          <w:sz w:val="24"/>
          <w:szCs w:val="24"/>
        </w:rPr>
        <w:t>а также непроведение нотариусом проверок от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сительно тех или иных фактов); часть недостатков была своевременно устранена</w:t>
      </w:r>
      <w:r>
        <w:rPr>
          <w:rFonts w:ascii="Times New Roman" w:hAnsi="Times New Roman"/>
          <w:sz w:val="24"/>
          <w:szCs w:val="24"/>
        </w:rPr>
        <w:t xml:space="preserve"> (в частности, касательно выдачи экземпляров договора</w:t>
      </w:r>
      <w:r>
        <w:rPr>
          <w:rFonts w:ascii="Times New Roman" w:hAnsi="Times New Roman"/>
          <w:sz w:val="24"/>
          <w:szCs w:val="24"/>
        </w:rPr>
        <w:t>, корректировки сведений по долям в имуществе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64A73" w:rsidRDefault="001775C0" w:rsidP="00A14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обоснование излишне оформленных и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достовер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ных нотариусом документов, апелл</w:t>
      </w:r>
      <w:r>
        <w:rPr>
          <w:rFonts w:ascii="Times New Roman" w:hAnsi="Times New Roman"/>
          <w:sz w:val="24"/>
          <w:szCs w:val="24"/>
        </w:rPr>
        <w:t xml:space="preserve">янт ссылается на п.30 Регламента </w:t>
      </w:r>
      <w:r w:rsidRPr="00BA7605">
        <w:rPr>
          <w:rFonts w:ascii="Times New Roman" w:hAnsi="Times New Roman"/>
          <w:sz w:val="24"/>
          <w:szCs w:val="24"/>
        </w:rPr>
        <w:t>совершения нотариусами нотариальных действий, устанавливающий объем информации, необходимой нотариусу для совершения нотариальных действий, и способ ее фиксирования, однако, данный пункт дает разъяснения относительно устано</w:t>
      </w:r>
      <w:r w:rsidRPr="00BA7605">
        <w:rPr>
          <w:rFonts w:ascii="Times New Roman" w:hAnsi="Times New Roman"/>
          <w:sz w:val="24"/>
          <w:szCs w:val="24"/>
        </w:rPr>
        <w:t>вления нотариусом лично и непосредственно из объяснений (со слов) заявителя (заявителей)</w:t>
      </w:r>
      <w:r w:rsidRPr="00BA7605">
        <w:rPr>
          <w:rFonts w:ascii="Times New Roman" w:hAnsi="Times New Roman"/>
          <w:sz w:val="24"/>
          <w:szCs w:val="24"/>
        </w:rPr>
        <w:t xml:space="preserve"> определенной и</w:t>
      </w:r>
      <w:r w:rsidRPr="00BA7605">
        <w:rPr>
          <w:rFonts w:ascii="Times New Roman" w:hAnsi="Times New Roman"/>
          <w:sz w:val="24"/>
          <w:szCs w:val="24"/>
        </w:rPr>
        <w:t>нформаци</w:t>
      </w:r>
      <w:r w:rsidRPr="00BA7605">
        <w:rPr>
          <w:rFonts w:ascii="Times New Roman" w:hAnsi="Times New Roman"/>
          <w:sz w:val="24"/>
          <w:szCs w:val="24"/>
        </w:rPr>
        <w:t>и и не содержит исчерпывающий перечень документов, необходимых для совершения тех или иных нотариальных действий.</w:t>
      </w:r>
    </w:p>
    <w:p w:rsidR="005F714B" w:rsidRPr="005F714B" w:rsidRDefault="001775C0" w:rsidP="005F7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использования бланко</w:t>
      </w:r>
      <w:r>
        <w:rPr>
          <w:rFonts w:ascii="Times New Roman" w:hAnsi="Times New Roman"/>
          <w:sz w:val="24"/>
          <w:szCs w:val="24"/>
        </w:rPr>
        <w:t>в сторона ответчика поясняла, что каждая страница договора оформлялась на бланк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(то есть на двухстраничный договор использовалось два бланка), что полностью соответствует п.3 </w:t>
      </w:r>
      <w:r w:rsidRPr="005F714B">
        <w:rPr>
          <w:rFonts w:ascii="Times New Roman" w:hAnsi="Times New Roman"/>
          <w:sz w:val="24"/>
          <w:szCs w:val="24"/>
        </w:rPr>
        <w:t>Положения о порядке изготовления, обращения, учета и использования бланка для со</w:t>
      </w:r>
      <w:r w:rsidRPr="005F714B">
        <w:rPr>
          <w:rFonts w:ascii="Times New Roman" w:hAnsi="Times New Roman"/>
          <w:sz w:val="24"/>
          <w:szCs w:val="24"/>
        </w:rPr>
        <w:t>вершения нотариальных действий</w:t>
      </w:r>
      <w:r>
        <w:rPr>
          <w:rFonts w:ascii="Times New Roman" w:hAnsi="Times New Roman"/>
          <w:sz w:val="24"/>
          <w:szCs w:val="24"/>
        </w:rPr>
        <w:t xml:space="preserve">, а ссылки стороны истца на необходимость оформления </w:t>
      </w:r>
      <w:r>
        <w:rPr>
          <w:rFonts w:ascii="Times New Roman" w:hAnsi="Times New Roman"/>
          <w:sz w:val="24"/>
          <w:szCs w:val="24"/>
        </w:rPr>
        <w:t xml:space="preserve">всех экземпляров </w:t>
      </w:r>
      <w:r>
        <w:rPr>
          <w:rFonts w:ascii="Times New Roman" w:hAnsi="Times New Roman"/>
          <w:sz w:val="24"/>
          <w:szCs w:val="24"/>
        </w:rPr>
        <w:t>двухстраничного договора на одном бланке основаны на неверном толковании действующего законодательства</w:t>
      </w:r>
      <w:r w:rsidRPr="005F714B">
        <w:rPr>
          <w:rFonts w:ascii="Times New Roman" w:hAnsi="Times New Roman"/>
          <w:sz w:val="24"/>
          <w:szCs w:val="24"/>
        </w:rPr>
        <w:t>.</w:t>
      </w:r>
    </w:p>
    <w:p w:rsidR="00864A73" w:rsidRPr="00A144BC" w:rsidRDefault="001775C0" w:rsidP="00A14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BC">
        <w:rPr>
          <w:rFonts w:ascii="Times New Roman" w:hAnsi="Times New Roman"/>
          <w:sz w:val="24"/>
          <w:szCs w:val="24"/>
        </w:rPr>
        <w:t>Что касается незаконности удостоверения нотариусом И</w:t>
      </w:r>
      <w:r w:rsidRPr="00A144BC">
        <w:rPr>
          <w:rFonts w:ascii="Times New Roman" w:hAnsi="Times New Roman"/>
          <w:sz w:val="24"/>
          <w:szCs w:val="24"/>
        </w:rPr>
        <w:t xml:space="preserve">вановой Е.К. заявлений о выдаче свидетельств о праве на каждый объект наследственного имущества, влекущей взыскание с граждан излишних денежных средств, судебная коллегия отмечает, что протоколом №2 внечочередного общего собрания членов РОНП от 20.12.2018 </w:t>
      </w:r>
      <w:r w:rsidRPr="00A144BC">
        <w:rPr>
          <w:rFonts w:ascii="Times New Roman" w:hAnsi="Times New Roman"/>
          <w:sz w:val="24"/>
          <w:szCs w:val="24"/>
        </w:rPr>
        <w:t>года был установлен размер платы за оказание услуг правового и технического характера, в том числе, за выдачу свидетельств о праве на наследство как по закону, так и по завещанию с каждого наследника за каждый объект, указанный в свидетельстве</w:t>
      </w:r>
      <w:r>
        <w:rPr>
          <w:rFonts w:ascii="Times New Roman" w:hAnsi="Times New Roman"/>
          <w:sz w:val="24"/>
          <w:szCs w:val="24"/>
        </w:rPr>
        <w:t>, то есть нот</w:t>
      </w:r>
      <w:r>
        <w:rPr>
          <w:rFonts w:ascii="Times New Roman" w:hAnsi="Times New Roman"/>
          <w:sz w:val="24"/>
          <w:szCs w:val="24"/>
        </w:rPr>
        <w:t>ариальные действия, совершаемые Ивановой Е.К. не противоречили положениям, установленным РОНП</w:t>
      </w:r>
      <w:r w:rsidRPr="00A144BC">
        <w:rPr>
          <w:rFonts w:ascii="Times New Roman" w:hAnsi="Times New Roman"/>
          <w:sz w:val="24"/>
          <w:szCs w:val="24"/>
        </w:rPr>
        <w:t>.</w:t>
      </w:r>
    </w:p>
    <w:p w:rsidR="006E7B3A" w:rsidRDefault="001775C0" w:rsidP="006E7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тем ни одно из нотариальных действий, совершенных нотариусом Ивановой Е.К., зафиксированных в акте поверки, не было обжаловано заинтересованными лицами в с</w:t>
      </w:r>
      <w:r>
        <w:rPr>
          <w:rFonts w:ascii="Times New Roman" w:hAnsi="Times New Roman"/>
          <w:sz w:val="24"/>
          <w:szCs w:val="24"/>
        </w:rPr>
        <w:t>уд, как это предусмотрено ст.ст.33, 49 Основ.</w:t>
      </w:r>
    </w:p>
    <w:p w:rsidR="009A0B49" w:rsidRDefault="001775C0" w:rsidP="008E3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 учетом совокупности исследованных доказательств, характера выявленных нарушений, </w:t>
      </w:r>
      <w:r>
        <w:rPr>
          <w:rFonts w:ascii="Times New Roman" w:hAnsi="Times New Roman"/>
          <w:sz w:val="24"/>
          <w:szCs w:val="24"/>
        </w:rPr>
        <w:t xml:space="preserve">их незначительности в общем объеме совершенных нотариальных действий, к которым претензий по результатам проверки не возникло, </w:t>
      </w:r>
      <w:r>
        <w:rPr>
          <w:rFonts w:ascii="Times New Roman" w:hAnsi="Times New Roman"/>
          <w:sz w:val="24"/>
          <w:szCs w:val="24"/>
        </w:rPr>
        <w:t xml:space="preserve">отсутствия </w:t>
      </w:r>
      <w:r w:rsidRPr="002B01F8">
        <w:rPr>
          <w:rFonts w:ascii="Times New Roman" w:hAnsi="Times New Roman"/>
          <w:sz w:val="24"/>
          <w:szCs w:val="24"/>
        </w:rPr>
        <w:t xml:space="preserve"> негативн</w:t>
      </w:r>
      <w:r>
        <w:rPr>
          <w:rFonts w:ascii="Times New Roman" w:hAnsi="Times New Roman"/>
          <w:sz w:val="24"/>
          <w:szCs w:val="24"/>
        </w:rPr>
        <w:t>ых последствий</w:t>
      </w:r>
      <w:r w:rsidRPr="002B0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материального ущерба для</w:t>
      </w:r>
      <w:r w:rsidRPr="002B01F8">
        <w:rPr>
          <w:rFonts w:ascii="Times New Roman" w:hAnsi="Times New Roman"/>
          <w:sz w:val="24"/>
          <w:szCs w:val="24"/>
        </w:rPr>
        <w:t xml:space="preserve"> физических и юридических лиц, </w:t>
      </w:r>
      <w:r>
        <w:rPr>
          <w:rFonts w:ascii="Times New Roman" w:hAnsi="Times New Roman"/>
          <w:sz w:val="24"/>
          <w:szCs w:val="24"/>
        </w:rPr>
        <w:t xml:space="preserve">поведения самого нотариуса, предпринявшей необходимые меры по устранению недостатков и организации своей работы с учетом рекомендаций РОНП, </w:t>
      </w:r>
      <w:r>
        <w:rPr>
          <w:rFonts w:ascii="Times New Roman" w:hAnsi="Times New Roman"/>
          <w:sz w:val="24"/>
          <w:szCs w:val="24"/>
        </w:rPr>
        <w:t>судебная коллегия полага</w:t>
      </w:r>
      <w:r>
        <w:rPr>
          <w:rFonts w:ascii="Times New Roman" w:hAnsi="Times New Roman"/>
          <w:sz w:val="24"/>
          <w:szCs w:val="24"/>
        </w:rPr>
        <w:t xml:space="preserve">ет, что </w:t>
      </w:r>
      <w:r w:rsidRPr="006E7B3A">
        <w:rPr>
          <w:rFonts w:ascii="Times New Roman" w:hAnsi="Times New Roman"/>
          <w:sz w:val="24"/>
          <w:szCs w:val="24"/>
        </w:rPr>
        <w:t xml:space="preserve">ответчиком допущены </w:t>
      </w:r>
      <w:r w:rsidRPr="006E7B3A">
        <w:rPr>
          <w:rFonts w:ascii="Times New Roman" w:hAnsi="Times New Roman"/>
          <w:sz w:val="24"/>
          <w:szCs w:val="24"/>
        </w:rPr>
        <w:t>не</w:t>
      </w:r>
      <w:r w:rsidRPr="006E7B3A">
        <w:rPr>
          <w:rFonts w:ascii="Times New Roman" w:hAnsi="Times New Roman"/>
          <w:sz w:val="24"/>
          <w:szCs w:val="24"/>
        </w:rPr>
        <w:t xml:space="preserve"> </w:t>
      </w:r>
      <w:r w:rsidRPr="006E7B3A">
        <w:rPr>
          <w:rFonts w:ascii="Times New Roman" w:hAnsi="Times New Roman"/>
          <w:sz w:val="24"/>
          <w:szCs w:val="24"/>
        </w:rPr>
        <w:t>существенные нарушения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которые не носят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исключает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Ивановой Е.К.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продолжать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нотариальн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полагая заявленные требования о лишении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права несоразмер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 допущенным нарушениям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697B" w:rsidRPr="005E10AA" w:rsidRDefault="001775C0" w:rsidP="0030697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0AA">
        <w:rPr>
          <w:rFonts w:ascii="Times New Roman" w:eastAsia="Times New Roman" w:hAnsi="Times New Roman"/>
          <w:sz w:val="24"/>
          <w:szCs w:val="24"/>
          <w:lang w:eastAsia="ru-RU"/>
        </w:rPr>
        <w:t>В целом доводы, изложенные в апелляционн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5E10AA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E10AA">
        <w:rPr>
          <w:rFonts w:ascii="Times New Roman" w:eastAsia="Times New Roman" w:hAnsi="Times New Roman"/>
          <w:sz w:val="24"/>
          <w:szCs w:val="24"/>
          <w:lang w:eastAsia="ru-RU"/>
        </w:rPr>
        <w:t>, не содержат фактов, которые не были бы проверены и не учтены судом первой инстанции при рассмотрении дела и имели бы юридическое значение для вынесения судебного акта по существу</w:t>
      </w:r>
      <w:r w:rsidRPr="005E10AA">
        <w:rPr>
          <w:rFonts w:ascii="Times New Roman" w:eastAsia="Times New Roman" w:hAnsi="Times New Roman"/>
          <w:sz w:val="24"/>
          <w:szCs w:val="24"/>
          <w:lang w:eastAsia="ru-RU"/>
        </w:rPr>
        <w:t>, влияли на обоснованность и законность судебного решения, либо опровергали изложенные выводы и выводы суда первой инстанции, направлены на переоценку собранных по делу доказательств, в связи с чем не могут служить основанием для отмены или изменения решен</w:t>
      </w:r>
      <w:r w:rsidRPr="005E10AA">
        <w:rPr>
          <w:rFonts w:ascii="Times New Roman" w:eastAsia="Times New Roman" w:hAnsi="Times New Roman"/>
          <w:sz w:val="24"/>
          <w:szCs w:val="24"/>
          <w:lang w:eastAsia="ru-RU"/>
        </w:rPr>
        <w:t>ия суда.</w:t>
      </w:r>
    </w:p>
    <w:p w:rsidR="00AE6C46" w:rsidRPr="00DD3E42" w:rsidRDefault="001775C0" w:rsidP="00AE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E42">
        <w:rPr>
          <w:rFonts w:ascii="Times New Roman" w:hAnsi="Times New Roman"/>
          <w:sz w:val="24"/>
          <w:szCs w:val="24"/>
          <w:lang w:eastAsia="ru-RU"/>
        </w:rPr>
        <w:t xml:space="preserve">Разрешая спор, суд правильно определил юридически значимые обстоятельства, дал правовую оценку установленным обстоятельствам и </w:t>
      </w:r>
      <w:r w:rsidRPr="00DD3E42">
        <w:rPr>
          <w:rFonts w:ascii="Times New Roman" w:hAnsi="Times New Roman"/>
          <w:sz w:val="24"/>
          <w:szCs w:val="24"/>
          <w:lang w:eastAsia="ru-RU"/>
        </w:rPr>
        <w:lastRenderedPageBreak/>
        <w:t>постановил законное и обоснованное решение. Выводы суда соответствуют обстоятельствам дела. Нарушений норм процессуально</w:t>
      </w:r>
      <w:r w:rsidRPr="00DD3E42">
        <w:rPr>
          <w:rFonts w:ascii="Times New Roman" w:hAnsi="Times New Roman"/>
          <w:sz w:val="24"/>
          <w:szCs w:val="24"/>
          <w:lang w:eastAsia="ru-RU"/>
        </w:rPr>
        <w:t>го права, влекущих отмену решения, судом допущено не было.</w:t>
      </w:r>
    </w:p>
    <w:p w:rsidR="00AC7479" w:rsidRPr="00A41235" w:rsidRDefault="001775C0" w:rsidP="00063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235">
        <w:rPr>
          <w:rFonts w:ascii="Times New Roman" w:hAnsi="Times New Roman"/>
          <w:sz w:val="24"/>
          <w:szCs w:val="24"/>
        </w:rPr>
        <w:t>На основании изложенного и руководствуясь ст.ст.19</w:t>
      </w:r>
      <w:r>
        <w:rPr>
          <w:rFonts w:ascii="Times New Roman" w:hAnsi="Times New Roman"/>
          <w:sz w:val="24"/>
          <w:szCs w:val="24"/>
        </w:rPr>
        <w:t>3</w:t>
      </w:r>
      <w:r w:rsidRPr="00A41235">
        <w:rPr>
          <w:rFonts w:ascii="Times New Roman" w:hAnsi="Times New Roman"/>
          <w:sz w:val="24"/>
          <w:szCs w:val="24"/>
        </w:rPr>
        <w:t>-199, 32</w:t>
      </w:r>
      <w:r>
        <w:rPr>
          <w:rFonts w:ascii="Times New Roman" w:hAnsi="Times New Roman"/>
          <w:sz w:val="24"/>
          <w:szCs w:val="24"/>
        </w:rPr>
        <w:t>7</w:t>
      </w:r>
      <w:r w:rsidRPr="00A41235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>30</w:t>
      </w:r>
      <w:r w:rsidRPr="00A41235">
        <w:rPr>
          <w:rFonts w:ascii="Times New Roman" w:hAnsi="Times New Roman"/>
          <w:sz w:val="24"/>
          <w:szCs w:val="24"/>
        </w:rPr>
        <w:t xml:space="preserve"> ГПК РФ, </w:t>
      </w:r>
      <w:r w:rsidRPr="00A41235">
        <w:rPr>
          <w:rFonts w:ascii="Times New Roman" w:hAnsi="Times New Roman"/>
          <w:sz w:val="24"/>
          <w:szCs w:val="24"/>
        </w:rPr>
        <w:t>судебная коллегия,</w:t>
      </w:r>
    </w:p>
    <w:p w:rsidR="00AC7479" w:rsidRPr="00A41235" w:rsidRDefault="00177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479" w:rsidRPr="0011507A" w:rsidRDefault="00177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07A">
        <w:rPr>
          <w:rFonts w:ascii="Times New Roman" w:hAnsi="Times New Roman"/>
          <w:b/>
          <w:sz w:val="24"/>
          <w:szCs w:val="24"/>
        </w:rPr>
        <w:t>ОПРЕДЕЛИЛА</w:t>
      </w:r>
      <w:r w:rsidRPr="0011507A">
        <w:rPr>
          <w:rFonts w:ascii="Times New Roman" w:hAnsi="Times New Roman"/>
          <w:b/>
          <w:sz w:val="24"/>
          <w:szCs w:val="24"/>
        </w:rPr>
        <w:t>:</w:t>
      </w:r>
    </w:p>
    <w:p w:rsidR="00AC7479" w:rsidRPr="00A41235" w:rsidRDefault="00177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479" w:rsidRPr="00A41235" w:rsidRDefault="0017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1D46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Нагатинского </w:t>
      </w:r>
      <w:r w:rsidRPr="00A41235">
        <w:rPr>
          <w:rFonts w:ascii="Times New Roman" w:hAnsi="Times New Roman"/>
          <w:sz w:val="24"/>
          <w:szCs w:val="24"/>
        </w:rPr>
        <w:t xml:space="preserve">районного суда города Москвы от </w:t>
      </w:r>
      <w:r>
        <w:rPr>
          <w:rFonts w:ascii="Times New Roman" w:hAnsi="Times New Roman"/>
          <w:sz w:val="24"/>
          <w:szCs w:val="24"/>
        </w:rPr>
        <w:t>13 августа 2020</w:t>
      </w:r>
      <w:r w:rsidRPr="00A412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оставить без изме</w:t>
      </w:r>
      <w:r>
        <w:rPr>
          <w:rFonts w:ascii="Times New Roman" w:hAnsi="Times New Roman"/>
          <w:sz w:val="24"/>
          <w:szCs w:val="24"/>
        </w:rPr>
        <w:t>нения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1235">
        <w:rPr>
          <w:rFonts w:ascii="Times New Roman" w:hAnsi="Times New Roman"/>
          <w:sz w:val="24"/>
          <w:szCs w:val="24"/>
        </w:rPr>
        <w:t>апелляционн</w:t>
      </w:r>
      <w:r>
        <w:rPr>
          <w:rFonts w:ascii="Times New Roman" w:hAnsi="Times New Roman"/>
          <w:sz w:val="24"/>
          <w:szCs w:val="24"/>
        </w:rPr>
        <w:t>ую</w:t>
      </w:r>
      <w:r w:rsidRPr="00A41235">
        <w:rPr>
          <w:rFonts w:ascii="Times New Roman" w:hAnsi="Times New Roman"/>
          <w:sz w:val="24"/>
          <w:szCs w:val="24"/>
        </w:rPr>
        <w:t xml:space="preserve"> жалоб</w:t>
      </w:r>
      <w:r>
        <w:rPr>
          <w:rFonts w:ascii="Times New Roman" w:hAnsi="Times New Roman"/>
          <w:sz w:val="24"/>
          <w:szCs w:val="24"/>
        </w:rPr>
        <w:t>у</w:t>
      </w:r>
      <w:r w:rsidRPr="00A41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представителя истца Чернявской О.Ю. </w:t>
      </w:r>
      <w:r>
        <w:rPr>
          <w:rFonts w:ascii="Times New Roman" w:hAnsi="Times New Roman"/>
          <w:sz w:val="24"/>
          <w:szCs w:val="24"/>
        </w:rPr>
        <w:t>– без удовлетворения</w:t>
      </w:r>
      <w:r>
        <w:rPr>
          <w:rFonts w:ascii="Times New Roman" w:hAnsi="Times New Roman"/>
          <w:sz w:val="24"/>
          <w:szCs w:val="24"/>
        </w:rPr>
        <w:t>.</w:t>
      </w:r>
    </w:p>
    <w:p w:rsidR="007F118F" w:rsidRPr="00A41235" w:rsidRDefault="0017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118F" w:rsidRPr="00A41235" w:rsidRDefault="0017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7479" w:rsidRPr="00A41235" w:rsidRDefault="0017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118F" w:rsidRPr="00A41235" w:rsidRDefault="001775C0" w:rsidP="000A72E5">
      <w:pPr>
        <w:tabs>
          <w:tab w:val="left" w:pos="936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1235">
        <w:rPr>
          <w:rFonts w:ascii="Times New Roman" w:hAnsi="Times New Roman"/>
          <w:b/>
          <w:sz w:val="24"/>
          <w:szCs w:val="24"/>
        </w:rPr>
        <w:t>Председательствующий:</w:t>
      </w:r>
    </w:p>
    <w:p w:rsidR="007F118F" w:rsidRPr="00A41235" w:rsidRDefault="001775C0" w:rsidP="000A72E5">
      <w:pPr>
        <w:tabs>
          <w:tab w:val="left" w:pos="936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118F" w:rsidRPr="00A41235" w:rsidRDefault="001775C0" w:rsidP="000A72E5">
      <w:pPr>
        <w:tabs>
          <w:tab w:val="left" w:pos="936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1235">
        <w:rPr>
          <w:rFonts w:ascii="Times New Roman" w:hAnsi="Times New Roman"/>
          <w:b/>
          <w:sz w:val="24"/>
          <w:szCs w:val="24"/>
        </w:rPr>
        <w:t>Судьи:</w:t>
      </w:r>
    </w:p>
    <w:p w:rsidR="00AC7479" w:rsidRPr="007F118F" w:rsidRDefault="0017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AC7479" w:rsidRPr="007F118F" w:rsidSect="0092754D">
      <w:pgSz w:w="11906" w:h="16838"/>
      <w:pgMar w:top="1258" w:right="1286" w:bottom="1438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7479"/>
    <w:rsid w:val="0017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3C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1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7F118F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C5A9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C5A9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403C90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F11D46"/>
    <w:rPr>
      <w:color w:val="106BBE"/>
    </w:rPr>
  </w:style>
  <w:style w:type="paragraph" w:customStyle="1" w:styleId="ConsPlusNormal">
    <w:name w:val="ConsPlusNormal"/>
    <w:rsid w:val="00174B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semiHidden/>
    <w:rsid w:val="00A64698"/>
    <w:rPr>
      <w:rFonts w:ascii="Tahoma" w:hAnsi="Tahoma" w:cs="Tahoma"/>
      <w:sz w:val="16"/>
      <w:szCs w:val="16"/>
    </w:rPr>
  </w:style>
  <w:style w:type="character" w:styleId="a7">
    <w:name w:val="Hyperlink"/>
    <w:rsid w:val="00082A5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80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D5B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6DD6357E8E256946BC7600B0CC462ACCA9A5FA9293BFEC3F741A134DF6CA4B44657CAD233E3208CA4714A21F49DCD9A60609E5AB144E3E372I" TargetMode="External"/><Relationship Id="rId13" Type="http://schemas.openxmlformats.org/officeDocument/2006/relationships/hyperlink" Target="consultantplus://offline/ref=727F7AA80C1760609F7E2ED28E9AE33E960DAA00A07BF7EA2E3E6F6C154671DAB19DA4537A7F4891wDM3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44234C1DF599D21CB2870FFB79FE16C7184B967FABD1435A3104ABA2533CCDD003F97E8FC5C68EAC17B19E7923DF498B19BB60E69EA657h167I" TargetMode="External"/><Relationship Id="rId12" Type="http://schemas.openxmlformats.org/officeDocument/2006/relationships/hyperlink" Target="consultantplus://offline/ref=727F7AA80C1760609F7E2ED28E9AE33E960DAA00A07BF7EA2E3E6F6C154671DAB19DA4537A7F4A92wDM0G" TargetMode="External"/><Relationship Id="rId17" Type="http://schemas.openxmlformats.org/officeDocument/2006/relationships/hyperlink" Target="consultantplus://offline/ref=D816BA9D097B71721CCA92FE8FF85BAD6DC2DA16FC4E3149DC395A413499357D3720E7E84E1907A6a75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D4F24A362386B200806BC8CC15D3EEC0C0C86FE1122D1F365B996F545E6A3CC02BD745EFB638700B9A4CAAA7p9J7J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3638.3" TargetMode="External"/><Relationship Id="rId11" Type="http://schemas.openxmlformats.org/officeDocument/2006/relationships/hyperlink" Target="consultantplus://offline/ref=7D1AD1F0EA0E1B9BBF30A08D10EF09A48A735F05A1116CF832F63E7B54443B6B96F07E4C464150B731184E82277C9A89216D95B8C0F61A78h7N1J" TargetMode="External"/><Relationship Id="rId5" Type="http://schemas.openxmlformats.org/officeDocument/2006/relationships/hyperlink" Target="garantF1://12033638.2" TargetMode="External"/><Relationship Id="rId15" Type="http://schemas.openxmlformats.org/officeDocument/2006/relationships/hyperlink" Target="consultantplus://offline/ref=17D4F24A362386B200806BC8CC15D3EEC7C2C86BE3182D1F365B996F545E6A3CC02BD745EFB638700B9A4CAAA7p9J7J" TargetMode="External"/><Relationship Id="rId10" Type="http://schemas.openxmlformats.org/officeDocument/2006/relationships/hyperlink" Target="consultantplus://offline/ref=7E16DD6357E8E256946BC7600B0CC462ACCE9957A82A3BFEC3F741A134DF6CA4B44657CED135E422DDFE614E68A391D19B767E9444B1E474I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2028809.195" TargetMode="External"/><Relationship Id="rId9" Type="http://schemas.openxmlformats.org/officeDocument/2006/relationships/hyperlink" Target="consultantplus://offline/ref=7E16DD6357E8E256946BC7600B0CC462ACCE9F54A72A3BFEC3F741A134DF6CA4B44657CAD232E2288DA4714A21F49DCD9A60609E5AB144E3E372I" TargetMode="External"/><Relationship Id="rId14" Type="http://schemas.openxmlformats.org/officeDocument/2006/relationships/hyperlink" Target="consultantplus://offline/ref=727F7AA80C1760609F7E2ED28E9AE33E960DAA00A07BF7EA2E3E6F6C154671DAB19DA4537A7F489EwD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5902</Words>
  <Characters>33642</Characters>
  <Application>Microsoft Office Word</Application>
  <DocSecurity>0</DocSecurity>
  <Lines>280</Lines>
  <Paragraphs>78</Paragraphs>
  <ScaleCrop>false</ScaleCrop>
  <Company>SPecialiST RePack</Company>
  <LinksUpToDate>false</LinksUpToDate>
  <CharactersWithSpaces>39466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1601-01-01T00:00:00Z</cp:lastPrinted>
  <dcterms:created xsi:type="dcterms:W3CDTF">2020-11-06T09:26:00Z</dcterms:created>
  <dcterms:modified xsi:type="dcterms:W3CDTF">2020-11-06T09:26:00Z</dcterms:modified>
</cp:coreProperties>
</file>